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AB" w:rsidRDefault="00EC3CAB" w:rsidP="005E1EE8">
      <w:pPr>
        <w:framePr w:wrap="none" w:vAnchor="page" w:hAnchor="page" w:x="1239" w:y="1135"/>
        <w:rPr>
          <w:sz w:val="2"/>
          <w:szCs w:val="2"/>
        </w:rPr>
      </w:pPr>
      <w:r w:rsidRPr="005E1EE8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02pt">
            <v:imagedata r:id="rId6" o:title=""/>
          </v:shape>
        </w:pict>
      </w:r>
    </w:p>
    <w:p w:rsidR="00EC3CAB" w:rsidRDefault="00EC3CAB" w:rsidP="005E1E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C3CAB" w:rsidRPr="001D00C4" w:rsidRDefault="00EC3CAB" w:rsidP="005C0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1"/>
      <w:bookmarkEnd w:id="0"/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 w:rsidP="005E1EE8">
      <w:pPr>
        <w:framePr w:wrap="none" w:vAnchor="page" w:hAnchor="page" w:x="928" w:y="775"/>
        <w:rPr>
          <w:sz w:val="2"/>
          <w:szCs w:val="2"/>
        </w:rPr>
      </w:pPr>
      <w:r w:rsidRPr="005E1EE8">
        <w:rPr>
          <w:sz w:val="2"/>
          <w:szCs w:val="2"/>
        </w:rPr>
        <w:pict>
          <v:shape id="_x0000_i1026" type="#_x0000_t75" style="width:494.25pt;height:645.75pt">
            <v:imagedata r:id="rId7" o:title=""/>
          </v:shape>
        </w:pic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Pr="00EC2BE5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2B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3CAB" w:rsidRPr="00EC2BE5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BE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3CAB" w:rsidRPr="00EC2BE5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BE5">
        <w:rPr>
          <w:rFonts w:ascii="Times New Roman" w:hAnsi="Times New Roman" w:cs="Times New Roman"/>
          <w:sz w:val="24"/>
          <w:szCs w:val="24"/>
        </w:rPr>
        <w:t>администрации Кежемского района</w:t>
      </w:r>
    </w:p>
    <w:p w:rsidR="00EC3CAB" w:rsidRPr="00EC2BE5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августа 2012 г. №</w:t>
      </w:r>
      <w:r w:rsidRPr="00EC2BE5">
        <w:rPr>
          <w:rFonts w:ascii="Times New Roman" w:hAnsi="Times New Roman" w:cs="Times New Roman"/>
          <w:sz w:val="24"/>
          <w:szCs w:val="24"/>
        </w:rPr>
        <w:t xml:space="preserve"> 1026-п</w:t>
      </w:r>
    </w:p>
    <w:p w:rsidR="00EC3CAB" w:rsidRPr="00EC2BE5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8"/>
    <w:bookmarkEnd w:id="1"/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DD2">
        <w:rPr>
          <w:rFonts w:ascii="Times New Roman" w:hAnsi="Times New Roman" w:cs="Times New Roman"/>
          <w:sz w:val="28"/>
          <w:szCs w:val="28"/>
        </w:rPr>
        <w:fldChar w:fldCharType="begin"/>
      </w:r>
      <w:r w:rsidRPr="009D6DD2">
        <w:rPr>
          <w:rFonts w:ascii="Times New Roman" w:hAnsi="Times New Roman" w:cs="Times New Roman"/>
          <w:sz w:val="28"/>
          <w:szCs w:val="28"/>
        </w:rPr>
        <w:instrText xml:space="preserve"> HYPERLINK \l "Par38" </w:instrText>
      </w:r>
      <w:r w:rsidRPr="005E1EE8">
        <w:rPr>
          <w:rFonts w:ascii="Times New Roman" w:hAnsi="Times New Roman" w:cs="Times New Roman"/>
          <w:sz w:val="28"/>
          <w:szCs w:val="28"/>
        </w:rPr>
      </w:r>
      <w:r w:rsidRPr="009D6DD2">
        <w:rPr>
          <w:rFonts w:ascii="Times New Roman" w:hAnsi="Times New Roman" w:cs="Times New Roman"/>
          <w:sz w:val="28"/>
          <w:szCs w:val="28"/>
        </w:rPr>
        <w:fldChar w:fldCharType="separate"/>
      </w:r>
      <w:r w:rsidRPr="009D6DD2">
        <w:rPr>
          <w:rFonts w:ascii="Times New Roman" w:hAnsi="Times New Roman" w:cs="Times New Roman"/>
          <w:sz w:val="28"/>
          <w:szCs w:val="28"/>
        </w:rPr>
        <w:t>Положение</w:t>
      </w:r>
      <w:r w:rsidRPr="009D6DD2">
        <w:rPr>
          <w:rFonts w:ascii="Times New Roman" w:hAnsi="Times New Roman" w:cs="Times New Roman"/>
          <w:sz w:val="28"/>
          <w:szCs w:val="28"/>
        </w:rPr>
        <w:fldChar w:fldCharType="end"/>
      </w:r>
      <w:r w:rsidRPr="009D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DD2">
        <w:rPr>
          <w:rFonts w:ascii="Times New Roman" w:hAnsi="Times New Roman" w:cs="Times New Roman"/>
          <w:sz w:val="28"/>
          <w:szCs w:val="28"/>
        </w:rPr>
        <w:t xml:space="preserve">о порядке комплектования муниципальных дошкольных </w:t>
      </w:r>
    </w:p>
    <w:p w:rsidR="00EC3CAB" w:rsidRPr="00F27BD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DD2">
        <w:rPr>
          <w:rFonts w:ascii="Times New Roman" w:hAnsi="Times New Roman" w:cs="Times New Roman"/>
          <w:sz w:val="28"/>
          <w:szCs w:val="28"/>
        </w:rPr>
        <w:t>образовательных учреждений Кежемского района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(в ред. Постановлений администрации Кежемского района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Красноярского края от 30.10.2012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E7869">
          <w:rPr>
            <w:rFonts w:ascii="Times New Roman" w:hAnsi="Times New Roman" w:cs="Times New Roman"/>
            <w:sz w:val="28"/>
            <w:szCs w:val="28"/>
          </w:rPr>
          <w:t xml:space="preserve"> 1408-п</w:t>
        </w:r>
      </w:hyperlink>
      <w:r w:rsidRPr="00CE7869">
        <w:rPr>
          <w:rFonts w:ascii="Times New Roman" w:hAnsi="Times New Roman" w:cs="Times New Roman"/>
          <w:sz w:val="28"/>
          <w:szCs w:val="28"/>
        </w:rPr>
        <w:t>,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от 18.03.2013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E7869">
          <w:rPr>
            <w:rFonts w:ascii="Times New Roman" w:hAnsi="Times New Roman" w:cs="Times New Roman"/>
            <w:sz w:val="28"/>
            <w:szCs w:val="28"/>
          </w:rPr>
          <w:t xml:space="preserve"> 306-п</w:t>
        </w:r>
      </w:hyperlink>
      <w:r w:rsidRPr="00CE7869">
        <w:rPr>
          <w:rFonts w:ascii="Times New Roman" w:hAnsi="Times New Roman" w:cs="Times New Roman"/>
          <w:sz w:val="28"/>
          <w:szCs w:val="28"/>
        </w:rPr>
        <w:t xml:space="preserve">, </w:t>
      </w:r>
      <w:r w:rsidRPr="00BE774C">
        <w:rPr>
          <w:rFonts w:ascii="Times New Roman" w:hAnsi="Times New Roman" w:cs="Times New Roman"/>
          <w:sz w:val="28"/>
          <w:szCs w:val="28"/>
        </w:rPr>
        <w:t xml:space="preserve">от 27.03.2013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E7869">
          <w:rPr>
            <w:rFonts w:ascii="Times New Roman" w:hAnsi="Times New Roman" w:cs="Times New Roman"/>
            <w:sz w:val="28"/>
            <w:szCs w:val="28"/>
          </w:rPr>
          <w:t xml:space="preserve"> 344-п</w:t>
        </w:r>
      </w:hyperlink>
      <w:r w:rsidRPr="00CE7869">
        <w:rPr>
          <w:rFonts w:ascii="Times New Roman" w:hAnsi="Times New Roman" w:cs="Times New Roman"/>
          <w:sz w:val="28"/>
          <w:szCs w:val="28"/>
        </w:rPr>
        <w:t>)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BE77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1" w:history="1">
        <w:r w:rsidRPr="00CE7869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CE7869">
        <w:rPr>
          <w:rFonts w:ascii="Times New Roman" w:hAnsi="Times New Roman" w:cs="Times New Roman"/>
          <w:sz w:val="28"/>
          <w:szCs w:val="28"/>
        </w:rPr>
        <w:t xml:space="preserve"> </w:t>
      </w:r>
      <w:r w:rsidRPr="00BE774C">
        <w:rPr>
          <w:rFonts w:ascii="Times New Roman" w:hAnsi="Times New Roman" w:cs="Times New Roman"/>
          <w:sz w:val="28"/>
          <w:szCs w:val="28"/>
        </w:rPr>
        <w:t xml:space="preserve">Типового положения о дошкольном образовательном учреждении,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Минобрнауки России от 27.10.11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2562.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комплектования муниципальных дошкольных образовательных учреждений (далее - учреждение).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CE78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Кр</w:t>
      </w:r>
      <w:r>
        <w:rPr>
          <w:rFonts w:ascii="Times New Roman" w:hAnsi="Times New Roman" w:cs="Times New Roman"/>
          <w:sz w:val="28"/>
          <w:szCs w:val="28"/>
        </w:rPr>
        <w:t>асноярского края от 30.10.2012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1408-п)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BE774C">
        <w:rPr>
          <w:rFonts w:ascii="Times New Roman" w:hAnsi="Times New Roman" w:cs="Times New Roman"/>
          <w:sz w:val="28"/>
          <w:szCs w:val="28"/>
        </w:rPr>
        <w:t>II. КОМПЛЕКТОВАНИЕ УЧРЕЖДЕНИЙ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2.1. Комплектование учреждений на новый учебный год проводится ежегодно с 1 апреля по 1 сентября. Доукомплектование учреждений в остальное время проводится при наличии вакантных мест и в соответствии с установленными законодательными нормативами наполняемости учреждений.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Результаты ежегодного комплектования учреждений подводятся по состоянию на 5 сентября каждого года.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Места в учреждениях предоставляются в порядке очереди.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2.2. Внеочередным правом определения детей в учреждение пользуются следующие категории граждан: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CE78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Кр</w:t>
      </w:r>
      <w:r>
        <w:rPr>
          <w:rFonts w:ascii="Times New Roman" w:hAnsi="Times New Roman" w:cs="Times New Roman"/>
          <w:sz w:val="28"/>
          <w:szCs w:val="28"/>
        </w:rPr>
        <w:t>асноярского края от 30.10.2012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1408-п)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дети прокуроров, следователей прокуратуры (в соответствии с </w:t>
      </w:r>
      <w:hyperlink r:id="rId14" w:history="1">
        <w:r w:rsidRPr="00CE7869">
          <w:rPr>
            <w:rFonts w:ascii="Times New Roman" w:hAnsi="Times New Roman" w:cs="Times New Roman"/>
            <w:sz w:val="28"/>
            <w:szCs w:val="28"/>
          </w:rPr>
          <w:t>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17.01.92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2202-1 "О прокуратуре Российской Федерации" в ред. 24.07.07);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дети судей (в соответствии с </w:t>
      </w:r>
      <w:hyperlink r:id="rId15" w:history="1">
        <w:r w:rsidRPr="00CE78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26.02.92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3132-1 "О статусе судей в Российской Федерации" в ред. 24.07.07, с изм. 31.01.08);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дети военнослужащих и сотрудников федеральных органов исполнительской власти, участвующих в выполнении задач по обеспечению безопасности и защите граждан РФ, проживающих на территориях Южной Осетии и Абхазии (в соответствии с </w:t>
      </w:r>
      <w:hyperlink r:id="rId16" w:history="1">
        <w:r w:rsidRPr="00CE78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12.08.2008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587 "О дополнительных мерах по усилению социальной защиты военнослужащих");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погибшие (пропавших без вести), умерших, ставших инвалидами в связи с выполнением служебных обязанностей (в соответствии с </w:t>
      </w:r>
      <w:hyperlink r:id="rId17" w:history="1">
        <w:r w:rsidRPr="00CE78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26.08.1999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936 "О дополнительных мерах по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Чернобыльской АЭС; инвалидам вследствие чернобыльской катастрофы из числа: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(в соответствии со </w:t>
      </w:r>
      <w:hyperlink r:id="rId18" w:history="1">
        <w:r w:rsidRPr="00CE7869">
          <w:rPr>
            <w:rFonts w:ascii="Times New Roman" w:hAnsi="Times New Roman" w:cs="Times New Roman"/>
            <w:sz w:val="28"/>
            <w:szCs w:val="28"/>
          </w:rPr>
          <w:t>ст.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ФЗ от 15.05.1991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АЭС").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2.3. Первоочередным правом определения детей в учреждение пользуются следующие категории граждан: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CE78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администрации Кежемс</w:t>
      </w:r>
      <w:r>
        <w:rPr>
          <w:rFonts w:ascii="Times New Roman" w:hAnsi="Times New Roman" w:cs="Times New Roman"/>
          <w:sz w:val="28"/>
          <w:szCs w:val="28"/>
        </w:rPr>
        <w:t>кого района от 30.10.2012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1408-п)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заболеваний,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(в соответствии с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законом от 07.02</w:t>
      </w:r>
      <w:r w:rsidRPr="00BE774C">
        <w:rPr>
          <w:rFonts w:ascii="Times New Roman" w:hAnsi="Times New Roman" w:cs="Times New Roman"/>
          <w:sz w:val="28"/>
          <w:szCs w:val="28"/>
        </w:rPr>
        <w:t xml:space="preserve">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BE774C">
        <w:rPr>
          <w:rFonts w:ascii="Times New Roman" w:hAnsi="Times New Roman" w:cs="Times New Roman"/>
          <w:sz w:val="28"/>
          <w:szCs w:val="28"/>
        </w:rPr>
        <w:t>"О полиции");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дети военнослужащих по месту жительства их семей (в соответствии с </w:t>
      </w:r>
      <w:hyperlink r:id="rId21" w:history="1">
        <w:r w:rsidRPr="00CE7869">
          <w:rPr>
            <w:rFonts w:ascii="Times New Roman" w:hAnsi="Times New Roman" w:cs="Times New Roman"/>
            <w:sz w:val="28"/>
            <w:szCs w:val="28"/>
          </w:rPr>
          <w:t>п. 6 ст.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ФЗ от 27.05.1998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76-ФЗ "О статусе военнослужащих");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дети сотрудников правоохранительных служб в органах по контролю за оборотом наркотических средств и психотропных веществ (в соответствии с </w:t>
      </w:r>
      <w:hyperlink r:id="rId22" w:history="1">
        <w:r w:rsidRPr="00CE7869">
          <w:rPr>
            <w:rFonts w:ascii="Times New Roman" w:hAnsi="Times New Roman" w:cs="Times New Roman"/>
            <w:sz w:val="28"/>
            <w:szCs w:val="28"/>
          </w:rPr>
          <w:t>п.</w:t>
        </w:r>
        <w:r w:rsidRPr="00BE774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CE7869">
          <w:rPr>
            <w:rFonts w:ascii="Times New Roman" w:hAnsi="Times New Roman" w:cs="Times New Roman"/>
            <w:sz w:val="28"/>
            <w:szCs w:val="28"/>
          </w:rPr>
          <w:t>136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за Президента РФ от 05.06.2003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613 "О правоохранительной службе в органах по контролю за оборотом наркотических с</w:t>
      </w:r>
      <w:r>
        <w:rPr>
          <w:rFonts w:ascii="Times New Roman" w:hAnsi="Times New Roman" w:cs="Times New Roman"/>
          <w:sz w:val="28"/>
          <w:szCs w:val="28"/>
        </w:rPr>
        <w:t>редств и психотропных веществ");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пятый исключен – Постановление Администрации Кежемского района Красноярского края от 04.02.2014 № 73-п;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(законных представителей) которых является инвалидом;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дети из многодетных семей (в соответствии с </w:t>
      </w:r>
      <w:hyperlink r:id="rId23" w:history="1">
        <w:r w:rsidRPr="00C2515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05.05.1992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431 "О мерах по социальной поддержке многодетных семей");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абзацы седьмой - восьмой исключены. - </w:t>
      </w:r>
      <w:hyperlink r:id="rId24" w:history="1">
        <w:r w:rsidRPr="00C2515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Кр</w:t>
      </w:r>
      <w:r>
        <w:rPr>
          <w:rFonts w:ascii="Times New Roman" w:hAnsi="Times New Roman" w:cs="Times New Roman"/>
          <w:sz w:val="28"/>
          <w:szCs w:val="28"/>
        </w:rPr>
        <w:t>асноярского края от 30.10.2012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1408-п;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Федерации: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BE774C">
        <w:rPr>
          <w:rFonts w:ascii="Times New Roman" w:hAnsi="Times New Roman" w:cs="Times New Roman"/>
          <w:sz w:val="28"/>
          <w:szCs w:val="28"/>
        </w:rPr>
        <w:t>1) сотрудника;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3) сотрудника, умершего вследствие заболевания, полученного в период прохождения службы в учреждениях и органах;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4) гражданина Российской Федерации, уволенного со службы в учреждениях и органах вследствие увечья 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BE774C">
        <w:rPr>
          <w:rFonts w:ascii="Times New Roman" w:hAnsi="Times New Roman" w:cs="Times New Roman"/>
          <w:sz w:val="28"/>
          <w:szCs w:val="28"/>
        </w:rPr>
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6) находящимся (находившимся) на иждивении сотрудника, гражданина Российской Федерации, указанных в </w:t>
      </w:r>
      <w:hyperlink w:anchor="Par84" w:history="1">
        <w:r w:rsidRPr="00C2515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2515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8" w:history="1">
        <w:r w:rsidRPr="00C2515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C251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Кр</w:t>
      </w:r>
      <w:r>
        <w:rPr>
          <w:rFonts w:ascii="Times New Roman" w:hAnsi="Times New Roman" w:cs="Times New Roman"/>
          <w:sz w:val="28"/>
          <w:szCs w:val="28"/>
        </w:rPr>
        <w:t>асноярского края от 27.03.2013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344-п)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2.4.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документами. Родители обязаны ежегодно сообщать в районное управление образования до 1 мая текущего учебного года все изменения, происшедшие в своих данных и (или) данных ребенка, которые могут повлечь приобретение (утрату) права на льготное устройство ребенка в ДОУ или устройство в группы компенсирующей и оздоровительной направленности. В случае несообщения указанных изменений либо сообщения недостоверных данных районное управление образования и ДОУ не несут ответственность за возможные последствия. Все льготы подтверждаются документально. </w:t>
      </w:r>
      <w:hyperlink w:anchor="Par160" w:history="1">
        <w:r w:rsidRPr="00C251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документов прилагается (приложение 2). Если родители (законные представители), имеющие льготу при устройстве ребенка на будущий учебный год в ДОУ, до 1 мая текущего учебного года не сообщили об этом в управление образования и не представили документы, подтверждающие ее, то устройство осуществляется в порядке общей очередности без учета льгот. Доступ к информации по льготе ограничен, ответственность за неразглашение несет специалист районного управления образования, ответственный за обработку заявлений.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C2515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Кр</w:t>
      </w:r>
      <w:r>
        <w:rPr>
          <w:rFonts w:ascii="Times New Roman" w:hAnsi="Times New Roman" w:cs="Times New Roman"/>
          <w:sz w:val="28"/>
          <w:szCs w:val="28"/>
        </w:rPr>
        <w:t>асноярского края от 27.03.2013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344-п)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2.5. Управление образования администрации Кежемского района (далее </w:t>
      </w:r>
      <w:r>
        <w:rPr>
          <w:rFonts w:ascii="Times New Roman" w:hAnsi="Times New Roman" w:cs="Times New Roman"/>
          <w:sz w:val="28"/>
          <w:szCs w:val="28"/>
        </w:rPr>
        <w:t>–районное управление образования</w:t>
      </w:r>
      <w:r w:rsidRPr="00BE774C">
        <w:rPr>
          <w:rFonts w:ascii="Times New Roman" w:hAnsi="Times New Roman" w:cs="Times New Roman"/>
          <w:sz w:val="28"/>
          <w:szCs w:val="28"/>
        </w:rPr>
        <w:t>) осуществляет учет и регистрацию детей для определения в муниципальные дошкольные образовательные учреждения.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C2515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Кр</w:t>
      </w:r>
      <w:r>
        <w:rPr>
          <w:rFonts w:ascii="Times New Roman" w:hAnsi="Times New Roman" w:cs="Times New Roman"/>
          <w:sz w:val="28"/>
          <w:szCs w:val="28"/>
        </w:rPr>
        <w:t>асноярского края от 27.03.2013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344-п)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2.6. Учреждения комбинированного вида, имеющие в своем составе группы компенсирующей направленности для детей с тяжелыми нарушениями речи и фонетико-фонематическими нарушениями, комплектуются на основании заключения районной психолого-медико-педагогической комиссии.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2.7. Учреждения комбинированного вида, имеющие в своем составе группы компенсирующей направленности для глухих и слабослышащих детей, для слабовидящих детей и детей с амблиопией, косоглазием, для детей с нарушением интеллекта, для детей с нарушением опорно-двигательного аппарата, комплектуются на основании заключения районной психолого-медико-педагогической комиссии.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2.8. Постановка детей на учет для определения в учреждения в районном управлении образования осуществляется круглогодично.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для постановки ребенка на учет предъявляются </w:t>
      </w:r>
      <w:hyperlink w:anchor="Par264" w:history="1">
        <w:r w:rsidRPr="001D331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(приложение 3) и оригиналы следующих документов: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паспорт родителя (законного представителя);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документ, подтверждающий право на льготы (для льготной категории граждан);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заключение районной психолого-медико-педагогической комиссии (в установленных настоящим Положением случаях).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Учет регистрации детей для приема в учреждения ведется в </w:t>
      </w:r>
      <w:hyperlink w:anchor="Par307" w:history="1">
        <w:r w:rsidRPr="001D3316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1D3316">
        <w:rPr>
          <w:rFonts w:ascii="Times New Roman" w:hAnsi="Times New Roman" w:cs="Times New Roman"/>
          <w:sz w:val="28"/>
          <w:szCs w:val="28"/>
        </w:rPr>
        <w:t xml:space="preserve"> </w:t>
      </w:r>
      <w:r w:rsidRPr="00BE774C">
        <w:rPr>
          <w:rFonts w:ascii="Times New Roman" w:hAnsi="Times New Roman" w:cs="Times New Roman"/>
          <w:sz w:val="28"/>
          <w:szCs w:val="28"/>
        </w:rPr>
        <w:t>регистрации (приложение 4), листы которой нумеруются, брошюруются и скрепляются подписью руководителя и печатью районного управления образования.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имеет право подавать заявления в дошкольные образовательные учреждения с регионального портала государственных и муниципальных услуг для родителей, вход в личный кабинет которого осуществляется с логином и паролем единого (федерального) портала.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от 30.12.2013 № 1655-п)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2.9. Книга регистрации детей, в которой фиксируется постановка детей на учет для определения в учреждение, ведется районным управлением образования и должна содержать следующие сведения: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дату постановки на учет, регистрационный номер очереди;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фамилию, имя, отчество ребенка;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дату рождения;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место жительства, телефон;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сведения о льготе (при наличии);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номер выданного направления;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подпись родителя (законного представителя), получившего подтверждение о постановке на учет для определения в учреждение;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- подпись родителя (законного представителя) о даче согласия на обработку своих персональных данных и персональных данных ребенка в порядке, установленном Федеральным </w:t>
      </w:r>
      <w:hyperlink r:id="rId28" w:history="1">
        <w:r w:rsidRPr="001D33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(далее - ФЗ "О персональных данных").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Указанные сведения вносятся районным управлением образования в электронную базу данных, которая ведется в порядке, предусмотренном </w:t>
      </w:r>
      <w:hyperlink r:id="rId29" w:history="1">
        <w:r w:rsidRPr="00BE774C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При постановке ребенка на учет для определения в учреждение родителю (законному представителю) районным управлением образования выдается </w:t>
      </w:r>
      <w:hyperlink w:anchor="Par335" w:history="1">
        <w:r w:rsidRPr="001D3316">
          <w:rPr>
            <w:rFonts w:ascii="Times New Roman" w:hAnsi="Times New Roman" w:cs="Times New Roman"/>
            <w:sz w:val="28"/>
            <w:szCs w:val="28"/>
          </w:rPr>
          <w:t>талон-подтверждение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(приложение 5), содержащий следующие сведения: фамилию, имя, отчество ребенка, дату постановки на учет, номер очереди. Талон-подтверждение </w:t>
      </w:r>
      <w:r>
        <w:rPr>
          <w:rFonts w:ascii="Times New Roman" w:hAnsi="Times New Roman" w:cs="Times New Roman"/>
          <w:sz w:val="28"/>
          <w:szCs w:val="28"/>
        </w:rPr>
        <w:t>заверяется подписью специалиста.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При изменении фамилии, имени, отчества, места жительства,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родитель (законный представитель) должен предъявить оригинал свидетельства о рождении.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На основании поступившего заявления специалист вносит изменения и дополнения в соответствующие графы книги регистрации.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В случае перемены места жительства (выезд с территории Кежемского района) родителям (законным представителям) необходимо обратиться с заявлением в районное управление о снятии ребенка с учета. При снятии с учета для определения в учреждение родителю (законному представителю) выдается </w:t>
      </w:r>
      <w:hyperlink w:anchor="Par361" w:history="1">
        <w:r w:rsidRPr="001D3316">
          <w:rPr>
            <w:rFonts w:ascii="Times New Roman" w:hAnsi="Times New Roman" w:cs="Times New Roman"/>
            <w:sz w:val="28"/>
            <w:szCs w:val="28"/>
          </w:rPr>
          <w:t>подтверждение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о снятии с учета (приложение 6), содержащее следующие сведения: фамилия, имя, отчество ребенка, дата постановки на учет, номер очереди, дата снятия с учета. Подтверждение заверяется подписью специалиста и штампом органа, выдавшего его.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2.10. В </w:t>
      </w:r>
      <w:hyperlink w:anchor="Par378" w:history="1">
        <w:r w:rsidRPr="001D3316">
          <w:rPr>
            <w:rFonts w:ascii="Times New Roman" w:hAnsi="Times New Roman" w:cs="Times New Roman"/>
            <w:sz w:val="28"/>
            <w:szCs w:val="28"/>
          </w:rPr>
          <w:t>направлении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указываются (приложение 7):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номер направления;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дата выдачи направления;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сокращенное наименование образовательного учреждения;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фамилия, имя, отчество ребенка;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дата рождения.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Направление подписывается лицом, уполномоченным на выдачу направлений, и заверяется штампом органа, выдавшего направление.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2.11. Районным управлением образования ведется регистрация всех выданных </w:t>
      </w:r>
      <w:hyperlink w:anchor="Par398" w:history="1">
        <w:r w:rsidRPr="001D3316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(приложение 8), которая содержит следующие сведения: номер направления, дату выдачи направления, фамилию, имя, отчество ребенка, на которого написано направление, подпись лица, получившего направление, и дату его получения.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Направления в группы компенсирующей направленности для детей с нарушением интеллекта, слуха, зрения, опорно-двигательного аппарата (вне зависимости от длительности пребывания детей в учреждении) выдаются родителям (законным представителя) на основании заключения районной психолого-медико-педагогической комиссии. Направления в группы компенсирующей направленности для детей с нарушением речи, группы оздоровительной направленности для детей с туберкулезной интоксикацией, часто болеющих детей (вне зависимости от длительности пребывания детей в учреждении) выдаются родителям (законным представителям) на основании районной психолого-медико-педагогической комиссии.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2.12. При выбытии детей из учреждения районное управление образования выдает направление на вакантные места детям, состоящим на очереди.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2.13. Отказ родителя (законного представителя) от получения направления в учреждение оформляется путем подачи заявления в районное управление образования. При невостребованности направления в учреждение очередником до 1 сентября текущего года место в учреждении предоставляется в порядке очередности следующему из детей, состоящих на учете.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2.14. Руководители учреждений в течение десяти дней с момента выбытия ребенка из учреждения представляют в районное управление образования информацию о наличии вакантных мест в учреждении.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2.15. Количество групп в учреждении определяется учредителем исходя из их предельной наполняемости.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2.16. Ребенок, принятый в группу кратковременного пребывания, продолжает состоять на учете для определения в учреждение.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2.17. Перевод ребенка из одного учреждения в другое в пределах города Кодинска и района осуществляется на основании письменного заявления родителей (законных представителей), поданного на имя руководителя районного управления образования, при наличии вакантных мест в учреждении в соответствующей возрастной группе.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о переводе хранятся в районном управлении образования и в </w:t>
      </w:r>
      <w:hyperlink w:anchor="Par417" w:history="1">
        <w:r w:rsidRPr="001D331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учета по переводу детей в городе (приложение 9), листы которого нумеруются, брошюруются и скрепляются подписью руководителя районного управления образования. Указанный журнал должен содержать следующие сведения: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дату обращения;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фамилию, имя, отчество ребенка;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место жительства, телефон;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краткое наименование учреждения, которое посещает ребенок;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краткое наименование учреждения, в которое требуется перевод;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необходимую возрастную группу;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- номер повторного направления, дату выдачи.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Специалист районного управления образования отслеживает наличие мест в учреждениях для осуществления перевода.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При переводе ребенка из одного учреждения в другое в пределах города Кодинска районным управлением образования повторно выдается направление в учреждение. Выдача повторного направления регистрируется в журнале учета выдачи направлений с отметкой "перевод". Первоначально выданное направление остается в учреждении, которое ребенок посещал ранее.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2.18. Перевод ребенка в учреждение в пределах города Кодинска также осуществляется в порядке обмена местами при наличии участников перевода - детей, у которых совпадают возрастная группа и желаемые для посещения учреждения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Родители (законные представители) участников перевода в порядке обмена местами обращаются в районное управление образования, куда представляют по одному подлинному экземпляру совместного заявления, в котором указываются: фамилии, имена, отчества, даты рождения детей, краткое наименование учреждения, которое посещает каждый ребенок, краткое наименование учреждения, в котором подобраны места для перевода в порядке обмена.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>Подлинные экземпляры заявлений (по числу участников перевода в порядке обмена) согласуются руководителем районного управления образования и хранятся в соответствующем управлении. При переводе в порядке обмена местами районным управлением образования выдается направление в учреждение, в котором ребенку предоставлено место. Выдача повторного направления регистрируется в журнале учета выдачи направлений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BE774C">
        <w:rPr>
          <w:rFonts w:ascii="Times New Roman" w:hAnsi="Times New Roman" w:cs="Times New Roman"/>
          <w:sz w:val="28"/>
          <w:szCs w:val="28"/>
        </w:rPr>
        <w:t>III. ОРГАНИЗАЦИЯ ПРИЕМА И ОТЧИСЛЕНИЯ ДЕТЕЙ В УЧРЕЖДЕНИЕ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74C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30" w:history="1">
        <w:r w:rsidRPr="001D33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E774C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Красноярского края от 18.03.20</w:t>
      </w:r>
      <w:r>
        <w:rPr>
          <w:rFonts w:ascii="Times New Roman" w:hAnsi="Times New Roman" w:cs="Times New Roman"/>
          <w:sz w:val="28"/>
          <w:szCs w:val="28"/>
        </w:rPr>
        <w:t>13 №</w:t>
      </w:r>
      <w:r w:rsidRPr="00BE774C">
        <w:rPr>
          <w:rFonts w:ascii="Times New Roman" w:hAnsi="Times New Roman" w:cs="Times New Roman"/>
          <w:sz w:val="28"/>
          <w:szCs w:val="28"/>
        </w:rPr>
        <w:t xml:space="preserve"> 306-п.</w:t>
      </w:r>
    </w:p>
    <w:p w:rsidR="00EC3CAB" w:rsidRPr="00BE774C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55"/>
      <w:bookmarkEnd w:id="7"/>
      <w:r w:rsidRPr="001D6D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D4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D49">
        <w:rPr>
          <w:rFonts w:ascii="Times New Roman" w:hAnsi="Times New Roman" w:cs="Times New Roman"/>
          <w:sz w:val="24"/>
          <w:szCs w:val="24"/>
        </w:rPr>
        <w:t>администрации Кежемского района</w:t>
      </w: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D49">
        <w:rPr>
          <w:rFonts w:ascii="Times New Roman" w:hAnsi="Times New Roman" w:cs="Times New Roman"/>
          <w:sz w:val="24"/>
          <w:szCs w:val="24"/>
        </w:rPr>
        <w:t>от 6 августа 2012 г. N 1026-п</w:t>
      </w: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49">
        <w:rPr>
          <w:rFonts w:ascii="Times New Roman" w:hAnsi="Times New Roman" w:cs="Times New Roman"/>
          <w:sz w:val="24"/>
          <w:szCs w:val="24"/>
        </w:rPr>
        <w:t>ПЕРЕЧЕНЬ</w:t>
      </w: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49">
        <w:rPr>
          <w:rFonts w:ascii="Times New Roman" w:hAnsi="Times New Roman" w:cs="Times New Roman"/>
          <w:sz w:val="24"/>
          <w:szCs w:val="24"/>
        </w:rPr>
        <w:t>ДОКУМЕНТОВ, ПРЕДОСТАВЛЯЕМЫХ РОДИТЕЛЯМИ (ЗАКОННЫМИ</w:t>
      </w: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49">
        <w:rPr>
          <w:rFonts w:ascii="Times New Roman" w:hAnsi="Times New Roman" w:cs="Times New Roman"/>
          <w:sz w:val="24"/>
          <w:szCs w:val="24"/>
        </w:rPr>
        <w:t>ПРЕДСТАВИТЕЛЯМИ), ИМЕЮЩИМИ ЛЬГОТЫ НА УСТРОЙСТВО</w:t>
      </w: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49">
        <w:rPr>
          <w:rFonts w:ascii="Times New Roman" w:hAnsi="Times New Roman" w:cs="Times New Roman"/>
          <w:sz w:val="24"/>
          <w:szCs w:val="24"/>
        </w:rPr>
        <w:t>В МУНИЦИПАЛЬНЫЕ ДОШКОЛЬНЫЕ ОБРАЗОВАТЕЛЬНЫЕ УЧРЕЖДЕНИЯ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440"/>
        <w:gridCol w:w="4200"/>
      </w:tblGrid>
      <w:tr w:rsidR="00EC3CAB" w:rsidRPr="00EC163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Категория льготников</w:t>
            </w:r>
          </w:p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</w:tr>
      <w:tr w:rsidR="00EC3CAB" w:rsidRPr="00EC163A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сотрудников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внутренних дел,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Государственной противопожарной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службы, уголовно-исполнительной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системы, непосредственно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участвовавших в борьбе с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терроризмом на территории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 погибших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(пропавших без вести), умерших,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ставших инвалидами в связи с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выполнением служебных обязанностей</w:t>
            </w:r>
          </w:p>
        </w:tc>
        <w:tc>
          <w:tcPr>
            <w:tcW w:w="4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- подтверждающая справка из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военкомата, органов внутренних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дел или Государственной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противопожарной службы;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смерти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военнослужащего или сотрудника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органа внутренних дел либо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заключение КЭК об установлении</w:t>
            </w:r>
          </w:p>
          <w:p w:rsidR="00EC3CAB" w:rsidRPr="00EC163A" w:rsidRDefault="00EC3CAB" w:rsidP="00C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</w:p>
        </w:tc>
      </w:tr>
      <w:tr w:rsidR="00EC3CAB" w:rsidRPr="00EC163A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сотрудников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федеральных органов исполнительной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власти, участвующих в выполнении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задач по обеспечению безопасности и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защите граждан РФ, проживающих на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территориях Южной Осетии и Абхазии</w:t>
            </w: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AB" w:rsidRPr="00EC163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</w:t>
            </w:r>
          </w:p>
          <w:p w:rsidR="00EC3CAB" w:rsidRPr="00EC163A" w:rsidRDefault="00EC3CAB" w:rsidP="002A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которых является инвалидом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КЭК об установлении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</w:p>
        </w:tc>
      </w:tr>
      <w:tr w:rsidR="00EC3CAB" w:rsidRPr="00EC163A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FE5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- справка с места работы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(службы), подтверждающая право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на первоочередное предоставление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места в ДОУ</w:t>
            </w:r>
          </w:p>
        </w:tc>
      </w:tr>
      <w:tr w:rsidR="00EC3CAB" w:rsidRPr="00EC163A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2A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 судей, прокуроров,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следователей прокуратуры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EC3CAB" w:rsidRPr="00EC163A" w:rsidRDefault="00EC3CAB" w:rsidP="007D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с места работы (службы),подтверждающая право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на внеочередное предоставление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места в ДОУ</w:t>
            </w:r>
          </w:p>
        </w:tc>
      </w:tr>
      <w:tr w:rsidR="00EC3CAB" w:rsidRPr="00EC163A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7D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 педагогических работников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помощников воспитателей, младших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воспитателей ДОУ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- справка с места работы,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подтверждающая право на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первоочередное предоставление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места в ДОУ</w:t>
            </w:r>
          </w:p>
        </w:tc>
      </w:tr>
      <w:tr w:rsidR="00EC3CAB" w:rsidRPr="00EC163A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7D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подвергшихся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воздействию радиации вследствие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катастрофы на Чернобыльской (в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r:id="rId31" w:history="1">
              <w:r w:rsidRPr="00EC163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15.05.1991 N 1244-1 "О социальной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защите граждан, подвергшихся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воздействию радиации вследствие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катастрофы на Чернобыльской АЭС"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гражданина из подразделений гражданам из числа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лиц, подвергшихся воздействию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радиации вследствие катастрофы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на Чернобыльской АЭС или на ПО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"МАЯК", и его копия</w:t>
            </w:r>
          </w:p>
        </w:tc>
      </w:tr>
      <w:tr w:rsidR="00EC3CAB" w:rsidRPr="00EC163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7D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- удостоверение многодетной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семьи и его копия</w:t>
            </w:r>
          </w:p>
        </w:tc>
      </w:tr>
      <w:tr w:rsidR="00EC3CAB" w:rsidRPr="00EC163A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7D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- справка с места работы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(службы), подтверждающая право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на внеочередное или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первоочередное предоставление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места в ДОУ</w:t>
            </w:r>
          </w:p>
        </w:tc>
      </w:tr>
      <w:tr w:rsidR="00EC3CAB" w:rsidRPr="00EC163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8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 сотрудников органов по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за оборотом наркотических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- копия свидетельства о рождении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- удостоверение и его копия</w:t>
            </w:r>
          </w:p>
        </w:tc>
      </w:tr>
      <w:tr w:rsidR="00EC3CAB" w:rsidRPr="00EC163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8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Дети одиноких работающих родителей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копия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ребенка, копия свидетельства о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смерти родителя</w:t>
            </w:r>
          </w:p>
        </w:tc>
      </w:tr>
      <w:tr w:rsidR="00EC3CAB" w:rsidRPr="00EC163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8B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органа опеки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и попечительства</w:t>
            </w:r>
          </w:p>
        </w:tc>
      </w:tr>
    </w:tbl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AB" w:rsidRPr="001D6D49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53"/>
      <w:bookmarkEnd w:id="9"/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Pr="003724FA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4F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C3CAB" w:rsidRPr="003724FA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4F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3CAB" w:rsidRPr="003724FA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4FA">
        <w:rPr>
          <w:rFonts w:ascii="Times New Roman" w:hAnsi="Times New Roman" w:cs="Times New Roman"/>
          <w:sz w:val="24"/>
          <w:szCs w:val="24"/>
        </w:rPr>
        <w:t>администрации Кежемского района</w:t>
      </w:r>
    </w:p>
    <w:p w:rsidR="00EC3CAB" w:rsidRPr="003724FA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4FA">
        <w:rPr>
          <w:rFonts w:ascii="Times New Roman" w:hAnsi="Times New Roman" w:cs="Times New Roman"/>
          <w:sz w:val="24"/>
          <w:szCs w:val="24"/>
        </w:rPr>
        <w:t>от 6 августа 2012 г. N 1026-п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Pr="003724FA" w:rsidRDefault="00EC3CAB" w:rsidP="00A734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24F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EC3CAB" w:rsidRPr="003724FA" w:rsidRDefault="00EC3CAB" w:rsidP="00A734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24F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C3CAB" w:rsidRPr="003724FA" w:rsidRDefault="00EC3CAB" w:rsidP="00A734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24FA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</w:p>
    <w:p w:rsidR="00EC3CAB" w:rsidRPr="003724FA" w:rsidRDefault="00EC3CAB" w:rsidP="00A734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724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CAB" w:rsidRDefault="00EC3CAB" w:rsidP="00A734B2">
      <w:pPr>
        <w:pStyle w:val="ConsPlusNonformat"/>
        <w:jc w:val="right"/>
        <w:rPr>
          <w:rFonts w:cs="Times New Roman"/>
        </w:rPr>
      </w:pPr>
      <w:r w:rsidRPr="003724FA">
        <w:rPr>
          <w:rFonts w:ascii="Times New Roman" w:hAnsi="Times New Roman" w:cs="Times New Roman"/>
          <w:sz w:val="28"/>
          <w:szCs w:val="28"/>
        </w:rPr>
        <w:t>Ф.И.О. родителя</w:t>
      </w:r>
    </w:p>
    <w:p w:rsidR="00EC3CAB" w:rsidRDefault="00EC3CAB">
      <w:pPr>
        <w:pStyle w:val="ConsPlusNonformat"/>
        <w:rPr>
          <w:rFonts w:cs="Times New Roman"/>
        </w:rPr>
      </w:pPr>
    </w:p>
    <w:p w:rsidR="00EC3CAB" w:rsidRPr="00A734B2" w:rsidRDefault="00EC3CAB" w:rsidP="00A73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64"/>
      <w:bookmarkEnd w:id="10"/>
      <w:r w:rsidRPr="00A734B2">
        <w:rPr>
          <w:rFonts w:ascii="Times New Roman" w:hAnsi="Times New Roman" w:cs="Times New Roman"/>
          <w:sz w:val="28"/>
          <w:szCs w:val="28"/>
        </w:rPr>
        <w:t>ЗАЯВЛЕНИЕ</w:t>
      </w:r>
    </w:p>
    <w:p w:rsidR="00EC3CAB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Прошу поставить на очередь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CAB" w:rsidRPr="00A734B2" w:rsidRDefault="00EC3CAB" w:rsidP="00F053CD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моего сына (дочь)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3CAB" w:rsidRPr="00A734B2" w:rsidRDefault="00EC3CAB" w:rsidP="00F053CD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(Ф.И.О. ребенка (полностью), дата рождения)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Свидетельство о рождении: серия ___________</w:t>
      </w:r>
      <w:r>
        <w:rPr>
          <w:rFonts w:ascii="Times New Roman" w:hAnsi="Times New Roman" w:cs="Times New Roman"/>
          <w:sz w:val="28"/>
          <w:szCs w:val="28"/>
        </w:rPr>
        <w:t xml:space="preserve"> номер ________________________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О себе сообщаю следующие сведения: Мать: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3CAB" w:rsidRPr="00A734B2" w:rsidRDefault="00EC3CAB" w:rsidP="00185355">
      <w:pPr>
        <w:pStyle w:val="ConsPlusNonforma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Место работы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Отец: _____________________________________________________________________</w:t>
      </w:r>
    </w:p>
    <w:p w:rsidR="00EC3CAB" w:rsidRPr="00A734B2" w:rsidRDefault="00EC3CAB" w:rsidP="00185355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Место работы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Почтовый адрес: ______ Красноярский край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Состав семьи _____________чел.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Льгота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C3CAB" w:rsidRPr="00A734B2" w:rsidRDefault="00EC3CAB" w:rsidP="005A1D0C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(указать, какую имеете льготу)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C3CAB" w:rsidRPr="00A734B2" w:rsidRDefault="00EC3CAB" w:rsidP="005A1D0C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(любой контактный телефон)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о передаче</w:t>
      </w:r>
      <w:r w:rsidRPr="00A734B2">
        <w:rPr>
          <w:rFonts w:ascii="Times New Roman" w:hAnsi="Times New Roman" w:cs="Times New Roman"/>
          <w:sz w:val="28"/>
          <w:szCs w:val="28"/>
        </w:rPr>
        <w:t xml:space="preserve"> предоставленной мною информации в управление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соц. защиты населения и в дошкольные образовательные учреждения.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734B2">
        <w:rPr>
          <w:rFonts w:ascii="Times New Roman" w:hAnsi="Times New Roman" w:cs="Times New Roman"/>
          <w:sz w:val="28"/>
          <w:szCs w:val="28"/>
        </w:rPr>
        <w:t xml:space="preserve"> муниципальной очереди можно узнать по телефону 2-22-53.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сведений, указанных в</w:t>
      </w:r>
      <w:r w:rsidRPr="00A734B2">
        <w:rPr>
          <w:rFonts w:ascii="Times New Roman" w:hAnsi="Times New Roman" w:cs="Times New Roman"/>
          <w:sz w:val="28"/>
          <w:szCs w:val="28"/>
        </w:rPr>
        <w:t xml:space="preserve"> заявлении, обязуюсь в</w:t>
      </w:r>
      <w:r>
        <w:rPr>
          <w:rFonts w:ascii="Times New Roman" w:hAnsi="Times New Roman" w:cs="Times New Roman"/>
          <w:sz w:val="28"/>
          <w:szCs w:val="28"/>
        </w:rPr>
        <w:t xml:space="preserve"> 10-дневный срок</w:t>
      </w:r>
      <w:r w:rsidRPr="00A734B2">
        <w:rPr>
          <w:rFonts w:ascii="Times New Roman" w:hAnsi="Times New Roman" w:cs="Times New Roman"/>
          <w:sz w:val="28"/>
          <w:szCs w:val="28"/>
        </w:rPr>
        <w:t xml:space="preserve"> сообщить в управление образования администрации Кежемского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B2">
        <w:rPr>
          <w:rFonts w:ascii="Times New Roman" w:hAnsi="Times New Roman" w:cs="Times New Roman"/>
          <w:sz w:val="28"/>
          <w:szCs w:val="28"/>
        </w:rPr>
        <w:t>района по телефону 2-22-53 или кабинет N 16 (смена фамилии, адреса и т.д.).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Дата подачи заявления ____________ Подпись ___________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Рег. (порядковый) N _________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Дата постановки на учет ________________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Копия заявления получена:______________________</w:t>
      </w:r>
    </w:p>
    <w:p w:rsidR="00EC3CAB" w:rsidRPr="00A734B2" w:rsidRDefault="00EC3CAB" w:rsidP="00A73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34B2">
        <w:rPr>
          <w:rFonts w:ascii="Times New Roman" w:hAnsi="Times New Roman" w:cs="Times New Roman"/>
          <w:sz w:val="28"/>
          <w:szCs w:val="28"/>
        </w:rPr>
        <w:t>дата получения, роспись</w:t>
      </w:r>
    </w:p>
    <w:p w:rsidR="00EC3CAB" w:rsidRDefault="00EC3CAB">
      <w:pPr>
        <w:pStyle w:val="ConsPlusNonformat"/>
        <w:rPr>
          <w:rFonts w:cs="Times New Roman"/>
        </w:rPr>
        <w:sectPr w:rsidR="00EC3CAB" w:rsidSect="000C7F8E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C3CAB" w:rsidRPr="0092624E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302"/>
      <w:bookmarkEnd w:id="12"/>
      <w:r w:rsidRPr="0092624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C3CAB" w:rsidRPr="0092624E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24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3CAB" w:rsidRPr="0092624E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24E">
        <w:rPr>
          <w:rFonts w:ascii="Times New Roman" w:hAnsi="Times New Roman" w:cs="Times New Roman"/>
          <w:sz w:val="24"/>
          <w:szCs w:val="24"/>
        </w:rPr>
        <w:t>администрации Кежемского района</w:t>
      </w:r>
    </w:p>
    <w:p w:rsidR="00EC3CAB" w:rsidRPr="0092624E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24E">
        <w:rPr>
          <w:rFonts w:ascii="Times New Roman" w:hAnsi="Times New Roman" w:cs="Times New Roman"/>
          <w:sz w:val="24"/>
          <w:szCs w:val="24"/>
        </w:rPr>
        <w:t>от 6 августа 2012 г. N 1026-п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Pr="0092624E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07"/>
      <w:bookmarkEnd w:id="13"/>
      <w:r w:rsidRPr="0092624E">
        <w:rPr>
          <w:rFonts w:ascii="Times New Roman" w:hAnsi="Times New Roman" w:cs="Times New Roman"/>
          <w:sz w:val="24"/>
          <w:szCs w:val="24"/>
        </w:rPr>
        <w:t>Журнал</w:t>
      </w:r>
    </w:p>
    <w:p w:rsidR="00EC3CAB" w:rsidRPr="0092624E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24E">
        <w:rPr>
          <w:rFonts w:ascii="Times New Roman" w:hAnsi="Times New Roman" w:cs="Times New Roman"/>
          <w:sz w:val="24"/>
          <w:szCs w:val="24"/>
        </w:rPr>
        <w:t>учета заявлений родителей для определения детей в ДОУ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1080"/>
        <w:gridCol w:w="1200"/>
        <w:gridCol w:w="1440"/>
        <w:gridCol w:w="1440"/>
        <w:gridCol w:w="2101"/>
        <w:gridCol w:w="1379"/>
        <w:gridCol w:w="1800"/>
        <w:gridCol w:w="1680"/>
      </w:tblGrid>
      <w:tr w:rsidR="00EC3CAB" w:rsidRPr="00EC163A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BA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BA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C3CAB" w:rsidRPr="00EC163A" w:rsidRDefault="00EC3CAB" w:rsidP="00BA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  <w:p w:rsidR="00EC3CAB" w:rsidRPr="00EC163A" w:rsidRDefault="00EC3CAB" w:rsidP="00BA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на учет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BA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BA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3CAB" w:rsidRPr="00EC163A" w:rsidRDefault="00EC3CAB" w:rsidP="00BA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очереди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(адрес),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месяц, в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место в</w:t>
            </w:r>
          </w:p>
          <w:p w:rsidR="00EC3CAB" w:rsidRPr="00EC163A" w:rsidRDefault="00EC3CAB" w:rsidP="0086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</w:p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льготу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ДОУ, куда</w:t>
            </w:r>
          </w:p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ребенок, №</w:t>
            </w:r>
          </w:p>
          <w:p w:rsidR="00EC3CAB" w:rsidRPr="00EC163A" w:rsidRDefault="00EC3CAB" w:rsidP="0000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(з.п.),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о постановке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на учет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(з.п.) о даче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согласия на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обработку своих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данных и</w:t>
            </w:r>
          </w:p>
          <w:p w:rsidR="00EC3CAB" w:rsidRPr="00EC163A" w:rsidRDefault="00EC3CAB" w:rsidP="009B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</w:p>
          <w:p w:rsidR="00EC3CAB" w:rsidRPr="00EC163A" w:rsidRDefault="00EC3CAB" w:rsidP="00B3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A">
              <w:rPr>
                <w:rFonts w:ascii="Times New Roman" w:hAnsi="Times New Roman" w:cs="Times New Roman"/>
                <w:sz w:val="24"/>
                <w:szCs w:val="24"/>
              </w:rPr>
              <w:t>данных ребенка</w:t>
            </w:r>
          </w:p>
        </w:tc>
      </w:tr>
      <w:tr w:rsidR="00EC3CAB" w:rsidRPr="00EC163A">
        <w:trPr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330"/>
      <w:bookmarkEnd w:id="14"/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CAB" w:rsidRPr="00B83070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307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C3CAB" w:rsidRPr="00B83070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07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3CAB" w:rsidRPr="00B83070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070">
        <w:rPr>
          <w:rFonts w:ascii="Times New Roman" w:hAnsi="Times New Roman" w:cs="Times New Roman"/>
          <w:sz w:val="24"/>
          <w:szCs w:val="24"/>
        </w:rPr>
        <w:t>администрации Кежемского района</w:t>
      </w:r>
    </w:p>
    <w:p w:rsidR="00EC3CAB" w:rsidRDefault="00EC3CAB" w:rsidP="00B83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070">
        <w:rPr>
          <w:rFonts w:ascii="Times New Roman" w:hAnsi="Times New Roman" w:cs="Times New Roman"/>
          <w:sz w:val="24"/>
          <w:szCs w:val="24"/>
        </w:rPr>
        <w:t>от 6 августа 2012 г. N 1026-п</w:t>
      </w:r>
      <w:bookmarkStart w:id="15" w:name="Par335"/>
      <w:bookmarkEnd w:id="15"/>
    </w:p>
    <w:p w:rsidR="00EC3CAB" w:rsidRDefault="00EC3CAB" w:rsidP="00B83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AB" w:rsidRDefault="00EC3CAB" w:rsidP="00B83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AB" w:rsidRPr="00B83070" w:rsidRDefault="00EC3CAB" w:rsidP="00B83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070">
        <w:rPr>
          <w:rFonts w:ascii="Times New Roman" w:hAnsi="Times New Roman" w:cs="Times New Roman"/>
          <w:sz w:val="28"/>
          <w:szCs w:val="28"/>
        </w:rPr>
        <w:t>Талон-подтверждение о постановке на учет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 xml:space="preserve">    Ф.И.О. ребенка ________________________________________________________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 xml:space="preserve">    Дата рождения ребенка _________________________________________________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 xml:space="preserve">    Дата постановки на учет _______________________________________________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 xml:space="preserve">    Номер очереди _________________________________________________________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 xml:space="preserve">    Вам  необходимо  с  20 по 30 мая (ежегодно) подойти одному из родителей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>(законных  представителей)  в управление образования Кежемского района (ул.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>Колесниченко, 10, каб. N 16, т. 2-22-53), чтобы узнать, выделено ли место в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случае изменения</w:t>
      </w:r>
      <w:r w:rsidRPr="00B8307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амилии ребенка, собственной, перемены</w:t>
      </w:r>
      <w:r w:rsidRPr="00B83070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>жительства или иных  обстоят</w:t>
      </w:r>
      <w:r>
        <w:rPr>
          <w:rFonts w:ascii="Times New Roman" w:hAnsi="Times New Roman" w:cs="Times New Roman"/>
          <w:sz w:val="28"/>
          <w:szCs w:val="28"/>
        </w:rPr>
        <w:t>ельств Вы обязаны в 10-дневный срок</w:t>
      </w:r>
      <w:r w:rsidRPr="00B83070">
        <w:rPr>
          <w:rFonts w:ascii="Times New Roman" w:hAnsi="Times New Roman" w:cs="Times New Roman"/>
          <w:sz w:val="28"/>
          <w:szCs w:val="28"/>
        </w:rPr>
        <w:t xml:space="preserve"> сообщить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>о них в управление образования.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Документы, подтверждающие льготу на первоочередное и </w:t>
      </w:r>
      <w:r w:rsidRPr="00B83070">
        <w:rPr>
          <w:rFonts w:ascii="Times New Roman" w:hAnsi="Times New Roman" w:cs="Times New Roman"/>
          <w:sz w:val="28"/>
          <w:szCs w:val="28"/>
        </w:rPr>
        <w:t>внеочередное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 детский сад, принимаются до 1 </w:t>
      </w:r>
      <w:r w:rsidRPr="00B83070">
        <w:rPr>
          <w:rFonts w:ascii="Times New Roman" w:hAnsi="Times New Roman" w:cs="Times New Roman"/>
          <w:sz w:val="28"/>
          <w:szCs w:val="28"/>
        </w:rPr>
        <w:t>мая. Льгота подтверждается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>ежегодно.</w:t>
      </w:r>
    </w:p>
    <w:p w:rsidR="00EC3CAB" w:rsidRPr="00B83070" w:rsidRDefault="00EC3CAB" w:rsidP="00B830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070">
        <w:rPr>
          <w:rFonts w:ascii="Times New Roman" w:hAnsi="Times New Roman" w:cs="Times New Roman"/>
          <w:sz w:val="28"/>
          <w:szCs w:val="28"/>
        </w:rPr>
        <w:t xml:space="preserve">    Подпись специалиста _______________________________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6" w:name="Par356"/>
      <w:bookmarkEnd w:id="16"/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6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администрации Кежемского района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6 августа 2012 г. N 1026-п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pStyle w:val="ConsPlusNonformat"/>
      </w:pPr>
      <w:bookmarkStart w:id="17" w:name="Par361"/>
      <w:bookmarkEnd w:id="17"/>
      <w:r>
        <w:t xml:space="preserve">                      Подтверждение о снятии с учета</w:t>
      </w:r>
    </w:p>
    <w:p w:rsidR="00EC3CAB" w:rsidRDefault="00EC3CAB">
      <w:pPr>
        <w:pStyle w:val="ConsPlusNonformat"/>
      </w:pPr>
      <w:r>
        <w:t>Ф.И.О. ребенка ____________________________________________________________</w:t>
      </w:r>
    </w:p>
    <w:p w:rsidR="00EC3CAB" w:rsidRDefault="00EC3CAB">
      <w:pPr>
        <w:pStyle w:val="ConsPlusNonformat"/>
      </w:pPr>
      <w:r>
        <w:t>Дата рождения ребенка _____________________________________________________</w:t>
      </w:r>
    </w:p>
    <w:p w:rsidR="00EC3CAB" w:rsidRDefault="00EC3CAB">
      <w:pPr>
        <w:pStyle w:val="ConsPlusNonformat"/>
      </w:pPr>
      <w:r>
        <w:t>Дата постановки на учет ___________________________________________________</w:t>
      </w:r>
    </w:p>
    <w:p w:rsidR="00EC3CAB" w:rsidRDefault="00EC3CAB">
      <w:pPr>
        <w:pStyle w:val="ConsPlusNonformat"/>
      </w:pPr>
      <w:r>
        <w:t>Номер очереди _____________________________________________________________</w:t>
      </w:r>
    </w:p>
    <w:p w:rsidR="00EC3CAB" w:rsidRDefault="00EC3CAB">
      <w:pPr>
        <w:pStyle w:val="ConsPlusNonformat"/>
      </w:pPr>
      <w:r>
        <w:t>Дата снятия с учета _______________________________________________________</w:t>
      </w:r>
    </w:p>
    <w:p w:rsidR="00EC3CAB" w:rsidRDefault="00EC3CAB">
      <w:pPr>
        <w:pStyle w:val="ConsPlusNonformat"/>
      </w:pPr>
      <w:r>
        <w:t>Подпись специалиста _______________________________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8" w:name="Par373"/>
      <w:bookmarkEnd w:id="18"/>
      <w:r>
        <w:t>Приложение 7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администрации Кежемского района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6 августа 2012 г. N 1026-п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pStyle w:val="ConsPlusNonformat"/>
      </w:pPr>
      <w:bookmarkStart w:id="19" w:name="Par378"/>
      <w:bookmarkEnd w:id="19"/>
      <w:r>
        <w:t xml:space="preserve">                               НАПРАВЛЕНИЕ №</w:t>
      </w:r>
    </w:p>
    <w:p w:rsidR="00EC3CAB" w:rsidRDefault="00EC3CAB">
      <w:pPr>
        <w:pStyle w:val="ConsPlusNonformat"/>
      </w:pPr>
      <w:r>
        <w:t>Выдано ____________________________________________________________________</w:t>
      </w:r>
    </w:p>
    <w:p w:rsidR="00EC3CAB" w:rsidRDefault="00EC3CAB">
      <w:pPr>
        <w:pStyle w:val="ConsPlusNonformat"/>
      </w:pPr>
      <w:r>
        <w:t xml:space="preserve">                                 Ф.И.О. ребенка</w:t>
      </w:r>
    </w:p>
    <w:p w:rsidR="00EC3CAB" w:rsidRDefault="00EC3CAB">
      <w:pPr>
        <w:pStyle w:val="ConsPlusNonformat"/>
      </w:pPr>
      <w:r>
        <w:t>Дата рождения _________________________________ ДОУ _______________________</w:t>
      </w:r>
    </w:p>
    <w:p w:rsidR="00EC3CAB" w:rsidRDefault="00EC3CAB">
      <w:pPr>
        <w:pStyle w:val="ConsPlusNonformat"/>
      </w:pPr>
      <w:r>
        <w:t>Родители: _________________________________________________________________</w:t>
      </w:r>
    </w:p>
    <w:p w:rsidR="00EC3CAB" w:rsidRDefault="00EC3CAB">
      <w:pPr>
        <w:pStyle w:val="ConsPlusNonformat"/>
      </w:pPr>
      <w:r>
        <w:t>Дом. адрес ________________________________________________________________</w:t>
      </w:r>
    </w:p>
    <w:p w:rsidR="00EC3CAB" w:rsidRDefault="00EC3CAB">
      <w:pPr>
        <w:pStyle w:val="ConsPlusNonformat"/>
      </w:pPr>
      <w:r>
        <w:t>Дата выдачи _______________________________________________________________</w:t>
      </w:r>
    </w:p>
    <w:p w:rsidR="00EC3CAB" w:rsidRDefault="00EC3CAB">
      <w:pPr>
        <w:pStyle w:val="ConsPlusNonformat"/>
      </w:pPr>
      <w:r>
        <w:t>Руководитель управления образования</w:t>
      </w:r>
    </w:p>
    <w:p w:rsidR="00EC3CAB" w:rsidRDefault="00EC3CAB">
      <w:pPr>
        <w:pStyle w:val="ConsPlusNonformat"/>
      </w:pPr>
      <w:r>
        <w:t>администрации Кежемского района</w:t>
      </w:r>
    </w:p>
    <w:p w:rsidR="00EC3CAB" w:rsidRDefault="00EC3CAB">
      <w:pPr>
        <w:pStyle w:val="ConsPlusNonformat"/>
      </w:pPr>
      <w:r>
        <w:t>Специалист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0" w:name="Par393"/>
      <w:bookmarkEnd w:id="20"/>
      <w:r>
        <w:t>Приложение 8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администрации Кежемского района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6 августа 2012 г. N 1026-п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1" w:name="Par398"/>
      <w:bookmarkEnd w:id="21"/>
      <w:r>
        <w:t>Журнал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выдачи направлений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60"/>
        <w:gridCol w:w="1080"/>
        <w:gridCol w:w="1200"/>
        <w:gridCol w:w="1920"/>
        <w:gridCol w:w="1200"/>
        <w:gridCol w:w="600"/>
        <w:gridCol w:w="1560"/>
        <w:gridCol w:w="1920"/>
      </w:tblGrid>
      <w:tr w:rsidR="00EC3CAB" w:rsidRPr="00EC163A">
        <w:trPr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  N  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направления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направления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Ф.И.О.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 Ф.И.О. 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родителя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(законного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представителя)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Домашний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адрес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ДОУ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Льгота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(основание)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Подпись 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родителя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(законного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представителя)</w:t>
            </w:r>
          </w:p>
        </w:tc>
      </w:tr>
    </w:tbl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2" w:name="Par412"/>
      <w:bookmarkEnd w:id="22"/>
      <w:r>
        <w:t>Приложение 9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администрации Кежемского района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6 августа 2012 г. N 1026-п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3" w:name="Par417"/>
      <w:bookmarkEnd w:id="23"/>
      <w:r>
        <w:t>Журнал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учета по переводу детей в городе</w:t>
      </w: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080"/>
        <w:gridCol w:w="1200"/>
        <w:gridCol w:w="1560"/>
        <w:gridCol w:w="1680"/>
        <w:gridCol w:w="1680"/>
        <w:gridCol w:w="1560"/>
        <w:gridCol w:w="1680"/>
        <w:gridCol w:w="1920"/>
      </w:tblGrid>
      <w:tr w:rsidR="00EC3CAB" w:rsidRPr="00EC163A">
        <w:trPr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обращения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Ф.И.О.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жительства,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телефон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Краткое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ДОУ, которое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посещает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Краткое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ДОУ, в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которое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требуется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перевод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Необходимая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возрастная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группа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Номер 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повторного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направления,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Подпись 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 родителя 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 xml:space="preserve">  (законного  </w:t>
            </w:r>
          </w:p>
          <w:p w:rsidR="00EC3CAB" w:rsidRPr="00EC163A" w:rsidRDefault="00EC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C163A">
              <w:rPr>
                <w:rFonts w:ascii="Courier New" w:hAnsi="Courier New" w:cs="Courier New"/>
                <w:sz w:val="20"/>
                <w:szCs w:val="20"/>
              </w:rPr>
              <w:t>представителя)</w:t>
            </w:r>
          </w:p>
        </w:tc>
      </w:tr>
    </w:tbl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C3CAB" w:rsidRDefault="00EC3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C3CAB" w:rsidRDefault="00EC3C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C3CAB" w:rsidRDefault="00EC3CAB"/>
    <w:sectPr w:rsidR="00EC3CAB" w:rsidSect="00CC4E7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AB" w:rsidRDefault="00EC3CAB" w:rsidP="000C7F8E">
      <w:pPr>
        <w:spacing w:after="0" w:line="240" w:lineRule="auto"/>
      </w:pPr>
      <w:r>
        <w:separator/>
      </w:r>
    </w:p>
  </w:endnote>
  <w:endnote w:type="continuationSeparator" w:id="0">
    <w:p w:rsidR="00EC3CAB" w:rsidRDefault="00EC3CAB" w:rsidP="000C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B" w:rsidRDefault="00EC3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B" w:rsidRDefault="00EC3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AB" w:rsidRDefault="00EC3CAB" w:rsidP="000C7F8E">
      <w:pPr>
        <w:spacing w:after="0" w:line="240" w:lineRule="auto"/>
      </w:pPr>
      <w:r>
        <w:separator/>
      </w:r>
    </w:p>
  </w:footnote>
  <w:footnote w:type="continuationSeparator" w:id="0">
    <w:p w:rsidR="00EC3CAB" w:rsidRDefault="00EC3CAB" w:rsidP="000C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B" w:rsidRDefault="00EC3CAB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EC3CAB" w:rsidRDefault="00EC3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B" w:rsidRDefault="00EC3CAB">
    <w:pPr>
      <w:pStyle w:val="Header"/>
    </w:pPr>
    <w:bookmarkStart w:id="11" w:name="_GoBack"/>
    <w:bookmarkEnd w:id="1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012"/>
    <w:rsid w:val="00002186"/>
    <w:rsid w:val="00063704"/>
    <w:rsid w:val="00086827"/>
    <w:rsid w:val="000C7F8E"/>
    <w:rsid w:val="000D67F6"/>
    <w:rsid w:val="00107941"/>
    <w:rsid w:val="001169DF"/>
    <w:rsid w:val="00146849"/>
    <w:rsid w:val="0016000E"/>
    <w:rsid w:val="00183113"/>
    <w:rsid w:val="00185355"/>
    <w:rsid w:val="001B6212"/>
    <w:rsid w:val="001D00C4"/>
    <w:rsid w:val="001D3316"/>
    <w:rsid w:val="001D6D49"/>
    <w:rsid w:val="001F0B75"/>
    <w:rsid w:val="002A5271"/>
    <w:rsid w:val="002B2930"/>
    <w:rsid w:val="002F6ACB"/>
    <w:rsid w:val="00356AE0"/>
    <w:rsid w:val="00360505"/>
    <w:rsid w:val="003648EB"/>
    <w:rsid w:val="003724FA"/>
    <w:rsid w:val="003B1996"/>
    <w:rsid w:val="003C54AD"/>
    <w:rsid w:val="003D100E"/>
    <w:rsid w:val="003D191C"/>
    <w:rsid w:val="003F77DA"/>
    <w:rsid w:val="0040683A"/>
    <w:rsid w:val="00453507"/>
    <w:rsid w:val="00470BB2"/>
    <w:rsid w:val="00475F25"/>
    <w:rsid w:val="004847C2"/>
    <w:rsid w:val="004A09C2"/>
    <w:rsid w:val="004E25E0"/>
    <w:rsid w:val="00505BBB"/>
    <w:rsid w:val="00521465"/>
    <w:rsid w:val="005426E7"/>
    <w:rsid w:val="00561E09"/>
    <w:rsid w:val="00565DDF"/>
    <w:rsid w:val="005A1D0C"/>
    <w:rsid w:val="005A69E6"/>
    <w:rsid w:val="005C034E"/>
    <w:rsid w:val="005E1EE8"/>
    <w:rsid w:val="005F07FE"/>
    <w:rsid w:val="00604761"/>
    <w:rsid w:val="00632ED1"/>
    <w:rsid w:val="00642BCF"/>
    <w:rsid w:val="00671C11"/>
    <w:rsid w:val="00673028"/>
    <w:rsid w:val="0068465F"/>
    <w:rsid w:val="006913E9"/>
    <w:rsid w:val="006B31F7"/>
    <w:rsid w:val="006E3D3B"/>
    <w:rsid w:val="0071065F"/>
    <w:rsid w:val="007248B4"/>
    <w:rsid w:val="00765C24"/>
    <w:rsid w:val="007A3B37"/>
    <w:rsid w:val="007D7858"/>
    <w:rsid w:val="00800FE3"/>
    <w:rsid w:val="008175E6"/>
    <w:rsid w:val="00841A00"/>
    <w:rsid w:val="00861999"/>
    <w:rsid w:val="008A2130"/>
    <w:rsid w:val="008B776E"/>
    <w:rsid w:val="008C3FB6"/>
    <w:rsid w:val="008C4112"/>
    <w:rsid w:val="008C54FC"/>
    <w:rsid w:val="008E2B90"/>
    <w:rsid w:val="0092624E"/>
    <w:rsid w:val="00957C37"/>
    <w:rsid w:val="009668B6"/>
    <w:rsid w:val="009B3BE2"/>
    <w:rsid w:val="009D6DD2"/>
    <w:rsid w:val="009E37F3"/>
    <w:rsid w:val="009F0E66"/>
    <w:rsid w:val="009F3FD7"/>
    <w:rsid w:val="00A2393D"/>
    <w:rsid w:val="00A734B2"/>
    <w:rsid w:val="00A92EA9"/>
    <w:rsid w:val="00AA3B89"/>
    <w:rsid w:val="00AA3E3E"/>
    <w:rsid w:val="00B37215"/>
    <w:rsid w:val="00B83070"/>
    <w:rsid w:val="00B94BF1"/>
    <w:rsid w:val="00BA5B23"/>
    <w:rsid w:val="00BD5AB3"/>
    <w:rsid w:val="00BE4F93"/>
    <w:rsid w:val="00BE774C"/>
    <w:rsid w:val="00BE7E87"/>
    <w:rsid w:val="00C0237D"/>
    <w:rsid w:val="00C16BBB"/>
    <w:rsid w:val="00C2515B"/>
    <w:rsid w:val="00C30117"/>
    <w:rsid w:val="00C35770"/>
    <w:rsid w:val="00C54E4E"/>
    <w:rsid w:val="00C71113"/>
    <w:rsid w:val="00CB0E35"/>
    <w:rsid w:val="00CC4E74"/>
    <w:rsid w:val="00CE7869"/>
    <w:rsid w:val="00D31124"/>
    <w:rsid w:val="00D636D8"/>
    <w:rsid w:val="00D7431D"/>
    <w:rsid w:val="00E05557"/>
    <w:rsid w:val="00E4283D"/>
    <w:rsid w:val="00E62B89"/>
    <w:rsid w:val="00EC163A"/>
    <w:rsid w:val="00EC2BE5"/>
    <w:rsid w:val="00EC3CAB"/>
    <w:rsid w:val="00ED4CE8"/>
    <w:rsid w:val="00F053CD"/>
    <w:rsid w:val="00F11B94"/>
    <w:rsid w:val="00F22829"/>
    <w:rsid w:val="00F27BDC"/>
    <w:rsid w:val="00F332FE"/>
    <w:rsid w:val="00F35BB0"/>
    <w:rsid w:val="00F50E29"/>
    <w:rsid w:val="00F6178E"/>
    <w:rsid w:val="00F63450"/>
    <w:rsid w:val="00F73CD3"/>
    <w:rsid w:val="00F8250C"/>
    <w:rsid w:val="00FB2012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F8E"/>
  </w:style>
  <w:style w:type="paragraph" w:styleId="Footer">
    <w:name w:val="footer"/>
    <w:basedOn w:val="Normal"/>
    <w:link w:val="FooterChar"/>
    <w:uiPriority w:val="99"/>
    <w:rsid w:val="000C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FA4FDE62297CE09E4713A92086E15D5F278A866EBDB6B5976A59113B146FA3FD5B4799C1A6242BF8DDFC0u0D" TargetMode="External"/><Relationship Id="rId13" Type="http://schemas.openxmlformats.org/officeDocument/2006/relationships/hyperlink" Target="consultantplus://offline/ref=F8CFA4FDE62297CE09E4713A92086E15D5F278A866EBDB6B5976A59113B146FA3FD5B4799C1A6242BF8DDFC0uED" TargetMode="External"/><Relationship Id="rId18" Type="http://schemas.openxmlformats.org/officeDocument/2006/relationships/hyperlink" Target="consultantplus://offline/ref=F8CFA4FDE62297CE09E46F378464311AD7FC20A56CE5D1350129FECC44B84CAD789AED3BCDu1D" TargetMode="External"/><Relationship Id="rId26" Type="http://schemas.openxmlformats.org/officeDocument/2006/relationships/hyperlink" Target="consultantplus://offline/ref=F8CFA4FDE62297CE09E4713A92086E15D5F278A867E7D3665A76A59113B146FA3FD5B4799C1A6242BF8DDEC0u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CFA4FDE62297CE09E46F378464311AD7FD2EA06CE0D1350129FECC44B84CAD789AED3BD817674BCBu8D" TargetMode="External"/><Relationship Id="rId34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F8CFA4FDE62297CE09E4713A92086E15D5F278A866EBDB6B5976A59113B146FA3FD5B4799C1A6242BF8DDFC0u1D" TargetMode="External"/><Relationship Id="rId17" Type="http://schemas.openxmlformats.org/officeDocument/2006/relationships/hyperlink" Target="consultantplus://offline/ref=F8CFA4FDE62297CE09E46F378464311AD7F921AD69E1D1350129FECC44CBu8D" TargetMode="External"/><Relationship Id="rId25" Type="http://schemas.openxmlformats.org/officeDocument/2006/relationships/hyperlink" Target="consultantplus://offline/ref=F8CFA4FDE62297CE09E4713A92086E15D5F278A867E7D3665A76A59113B146FA3FD5B4799C1A6242BF8DDEC0u7D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FA4FDE62297CE09E46F378464311AD7F921AD68E4D1350129FECC44CBu8D" TargetMode="External"/><Relationship Id="rId20" Type="http://schemas.openxmlformats.org/officeDocument/2006/relationships/hyperlink" Target="consultantplus://offline/ref=F8CFA4FDE62297CE09E46F378464311AD7FC20AC6DE5D1350129FECC44CBu8D" TargetMode="External"/><Relationship Id="rId29" Type="http://schemas.openxmlformats.org/officeDocument/2006/relationships/hyperlink" Target="consultantplus://offline/ref=F8CFA4FDE62297CE09E46F378464311AD7FD2FA26AE4D1350129FECC44CBu8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CFA4FDE62297CE09E46F378464311AD7FB23A56FE7D1350129FECC44B84CAD789AED3BD817634ACBu7D" TargetMode="External"/><Relationship Id="rId24" Type="http://schemas.openxmlformats.org/officeDocument/2006/relationships/hyperlink" Target="consultantplus://offline/ref=F8CFA4FDE62297CE09E4713A92086E15D5F278A866EBDB6B5976A59113B146FA3FD5B4799C1A6242BF8DDEC0u4D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CFA4FDE62297CE09E46F378464311AD7FC22A266EAD1350129FECC44CBu8D" TargetMode="External"/><Relationship Id="rId23" Type="http://schemas.openxmlformats.org/officeDocument/2006/relationships/hyperlink" Target="consultantplus://offline/ref=F8CFA4FDE62297CE09E46F378464311AD2F827A16FE88C3F0970F2CEC4u3D" TargetMode="External"/><Relationship Id="rId28" Type="http://schemas.openxmlformats.org/officeDocument/2006/relationships/hyperlink" Target="consultantplus://offline/ref=F8CFA4FDE62297CE09E46F378464311AD7FD2FA26AE4D1350129FECC44CBu8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8CFA4FDE62297CE09E4713A92086E15D5F278A867E7D3665A76A59113B146FA3FD5B4799C1A6242BF8DDEC0u6D" TargetMode="External"/><Relationship Id="rId19" Type="http://schemas.openxmlformats.org/officeDocument/2006/relationships/hyperlink" Target="consultantplus://offline/ref=F8CFA4FDE62297CE09E4713A92086E15D5F278A866EBDB6B5976A59113B146FA3FD5B4799C1A6242BF8DDFC0uFD" TargetMode="External"/><Relationship Id="rId31" Type="http://schemas.openxmlformats.org/officeDocument/2006/relationships/hyperlink" Target="consultantplus://offline/ref=F8CFA4FDE62297CE09E46F378464311AD7FC20A56CE5D1350129FECC44CBu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CFA4FDE62297CE09E4713A92086E15D5F278A867E6DA6A5876A59113B146FA3FD5B4799C1A6242BF8DDFC0uED" TargetMode="External"/><Relationship Id="rId14" Type="http://schemas.openxmlformats.org/officeDocument/2006/relationships/hyperlink" Target="consultantplus://offline/ref=F8CFA4FDE62297CE09E46F378464311AD7FD2FA666E5D1350129FECC44CBu8D" TargetMode="External"/><Relationship Id="rId22" Type="http://schemas.openxmlformats.org/officeDocument/2006/relationships/hyperlink" Target="consultantplus://offline/ref=F8CFA4FDE62297CE09E46F378464311AD7FD27A366EBD1350129FECC44B84CAD789AED3BD8176645CBuCD" TargetMode="External"/><Relationship Id="rId27" Type="http://schemas.openxmlformats.org/officeDocument/2006/relationships/hyperlink" Target="consultantplus://offline/ref=F8CFA4FDE62297CE09E4713A92086E15D5F278A867E7D3665A76A59113B146FA3FD5B4799C1A6242BF8DDDC0u6D" TargetMode="External"/><Relationship Id="rId30" Type="http://schemas.openxmlformats.org/officeDocument/2006/relationships/hyperlink" Target="consultantplus://offline/ref=F8CFA4FDE62297CE09E4713A92086E15D5F278A867E6DA6A5876A59113B146FA3FD5B4799C1A6242BF8DDFC0uFD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4501</Words>
  <Characters>25661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PopovaNG</cp:lastModifiedBy>
  <cp:revision>2</cp:revision>
  <dcterms:created xsi:type="dcterms:W3CDTF">2014-09-25T04:06:00Z</dcterms:created>
  <dcterms:modified xsi:type="dcterms:W3CDTF">2014-09-25T04:06:00Z</dcterms:modified>
</cp:coreProperties>
</file>