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C2A" w:rsidRPr="00BE22BB" w:rsidRDefault="000803C7" w:rsidP="00702301">
      <w:pPr>
        <w:spacing w:after="0"/>
        <w:jc w:val="center"/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</w:pPr>
      <w:r w:rsidRPr="00BE22BB">
        <w:rPr>
          <w:rFonts w:ascii="Liberation Serif" w:eastAsia="Times New Roman" w:hAnsi="Liberation Serif" w:cs="Times New Roman"/>
          <w:b/>
          <w:sz w:val="24"/>
          <w:szCs w:val="24"/>
          <w:highlight w:val="white"/>
          <w:lang w:val="ru" w:eastAsia="ru-RU"/>
        </w:rPr>
        <w:t>Отчетный доклад</w:t>
      </w:r>
      <w:r w:rsidR="00F85B74" w:rsidRPr="00BE22BB">
        <w:rPr>
          <w:rFonts w:ascii="Liberation Serif" w:eastAsia="Times New Roman" w:hAnsi="Liberation Serif" w:cs="Times New Roman"/>
          <w:b/>
          <w:sz w:val="24"/>
          <w:szCs w:val="24"/>
          <w:highlight w:val="white"/>
          <w:lang w:val="ru" w:eastAsia="ru-RU"/>
        </w:rPr>
        <w:t xml:space="preserve"> </w:t>
      </w:r>
    </w:p>
    <w:p w:rsidR="000803C7" w:rsidRPr="00BE22BB" w:rsidRDefault="000803C7" w:rsidP="00702301">
      <w:pPr>
        <w:spacing w:after="0"/>
        <w:jc w:val="center"/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</w:pPr>
      <w:r w:rsidRPr="00BE22BB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о состоянии и перспективах развития </w:t>
      </w:r>
    </w:p>
    <w:p w:rsidR="000D048E" w:rsidRPr="00BE22BB" w:rsidRDefault="000803C7" w:rsidP="00702301">
      <w:pPr>
        <w:spacing w:after="0"/>
        <w:jc w:val="center"/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</w:pPr>
      <w:r w:rsidRPr="00BE22BB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системы образования </w:t>
      </w:r>
      <w:proofErr w:type="spellStart"/>
      <w:r w:rsidRPr="00BE22BB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>Кежемского</w:t>
      </w:r>
      <w:proofErr w:type="spellEnd"/>
      <w:r w:rsidRPr="00BE22BB"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  <w:t xml:space="preserve"> района</w:t>
      </w:r>
    </w:p>
    <w:p w:rsidR="002D1C2A" w:rsidRPr="00BE22BB" w:rsidRDefault="002D1C2A" w:rsidP="002D1C2A">
      <w:pPr>
        <w:spacing w:after="0"/>
        <w:jc w:val="center"/>
        <w:rPr>
          <w:rFonts w:ascii="Liberation Serif" w:eastAsia="Times New Roman" w:hAnsi="Liberation Serif" w:cs="Times New Roman"/>
          <w:b/>
          <w:sz w:val="24"/>
          <w:szCs w:val="24"/>
          <w:lang w:val="ru" w:eastAsia="ru-RU"/>
        </w:rPr>
      </w:pPr>
      <w:r w:rsidRPr="00BE22BB">
        <w:rPr>
          <w:rFonts w:ascii="Liberation Serif" w:eastAsia="Times New Roman" w:hAnsi="Liberation Serif" w:cs="Times New Roman"/>
          <w:b/>
          <w:sz w:val="24"/>
          <w:szCs w:val="24"/>
          <w:highlight w:val="white"/>
          <w:lang w:val="ru" w:eastAsia="ru-RU"/>
        </w:rPr>
        <w:t>2021-2022</w:t>
      </w:r>
    </w:p>
    <w:p w:rsidR="00BE22BB" w:rsidRDefault="00BE22BB" w:rsidP="00BE22BB">
      <w:pPr>
        <w:spacing w:after="0"/>
        <w:ind w:firstLine="708"/>
        <w:jc w:val="right"/>
        <w:rPr>
          <w:rFonts w:ascii="TimesNewRomanPSMT" w:hAnsi="TimesNewRomanPSMT"/>
          <w:i/>
          <w:color w:val="000000"/>
          <w:sz w:val="26"/>
          <w:szCs w:val="26"/>
        </w:rPr>
      </w:pPr>
      <w:r w:rsidRPr="00BE22BB">
        <w:rPr>
          <w:rFonts w:ascii="TimesNewRomanPSMT" w:hAnsi="TimesNewRomanPSMT"/>
          <w:i/>
          <w:color w:val="000000"/>
          <w:sz w:val="26"/>
          <w:szCs w:val="26"/>
        </w:rPr>
        <w:t xml:space="preserve">Л.Н. Перетягина, </w:t>
      </w:r>
    </w:p>
    <w:p w:rsidR="00BE22BB" w:rsidRDefault="00BE22BB" w:rsidP="00BE22BB">
      <w:pPr>
        <w:spacing w:after="0"/>
        <w:ind w:firstLine="708"/>
        <w:jc w:val="right"/>
        <w:rPr>
          <w:rFonts w:ascii="TimesNewRomanPSMT" w:hAnsi="TimesNewRomanPSMT"/>
          <w:i/>
          <w:color w:val="000000"/>
          <w:sz w:val="26"/>
          <w:szCs w:val="26"/>
        </w:rPr>
      </w:pPr>
      <w:proofErr w:type="spellStart"/>
      <w:r w:rsidRPr="00BE22BB">
        <w:rPr>
          <w:rFonts w:ascii="TimesNewRomanPSMT" w:hAnsi="TimesNewRomanPSMT"/>
          <w:i/>
          <w:color w:val="000000"/>
          <w:sz w:val="26"/>
          <w:szCs w:val="26"/>
        </w:rPr>
        <w:t>и.о</w:t>
      </w:r>
      <w:proofErr w:type="spellEnd"/>
      <w:r w:rsidRPr="00BE22BB">
        <w:rPr>
          <w:rFonts w:ascii="TimesNewRomanPSMT" w:hAnsi="TimesNewRomanPSMT"/>
          <w:i/>
          <w:color w:val="000000"/>
          <w:sz w:val="26"/>
          <w:szCs w:val="26"/>
        </w:rPr>
        <w:t xml:space="preserve">. руководителя МКУ </w:t>
      </w:r>
    </w:p>
    <w:p w:rsidR="00702301" w:rsidRPr="00BE22BB" w:rsidRDefault="00BE22BB" w:rsidP="00BE22BB">
      <w:pPr>
        <w:spacing w:after="0"/>
        <w:ind w:firstLine="708"/>
        <w:jc w:val="right"/>
        <w:rPr>
          <w:rFonts w:ascii="TimesNewRomanPSMT" w:hAnsi="TimesNewRomanPSMT"/>
          <w:i/>
          <w:color w:val="000000"/>
          <w:sz w:val="26"/>
          <w:szCs w:val="26"/>
        </w:rPr>
      </w:pPr>
      <w:r w:rsidRPr="00BE22BB">
        <w:rPr>
          <w:rFonts w:ascii="TimesNewRomanPSMT" w:hAnsi="TimesNewRomanPSMT"/>
          <w:i/>
          <w:color w:val="000000"/>
          <w:sz w:val="26"/>
          <w:szCs w:val="26"/>
        </w:rPr>
        <w:t xml:space="preserve">«Управление образования </w:t>
      </w:r>
      <w:proofErr w:type="spellStart"/>
      <w:r w:rsidRPr="00BE22BB">
        <w:rPr>
          <w:rFonts w:ascii="TimesNewRomanPSMT" w:hAnsi="TimesNewRomanPSMT"/>
          <w:i/>
          <w:color w:val="000000"/>
          <w:sz w:val="26"/>
          <w:szCs w:val="26"/>
        </w:rPr>
        <w:t>Кежемского</w:t>
      </w:r>
      <w:proofErr w:type="spellEnd"/>
      <w:r w:rsidRPr="00BE22BB">
        <w:rPr>
          <w:rFonts w:ascii="TimesNewRomanPSMT" w:hAnsi="TimesNewRomanPSMT"/>
          <w:i/>
          <w:color w:val="000000"/>
          <w:sz w:val="26"/>
          <w:szCs w:val="26"/>
        </w:rPr>
        <w:t xml:space="preserve"> района»</w:t>
      </w:r>
    </w:p>
    <w:p w:rsidR="00BE22BB" w:rsidRDefault="00BE22BB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</w:p>
    <w:p w:rsidR="000803C7" w:rsidRPr="002D1C2A" w:rsidRDefault="000803C7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Основными целями отчета являются:</w:t>
      </w:r>
    </w:p>
    <w:p w:rsidR="000803C7" w:rsidRPr="002D1C2A" w:rsidRDefault="000803C7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-обеспечение информационной открытости и прозрачности функционирования муниципальной системы образования;</w:t>
      </w:r>
    </w:p>
    <w:p w:rsidR="000803C7" w:rsidRDefault="000803C7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-информирование потребителей образовательных услуг о результатах деятельности и приоритетных направлениях развития подведомственных образовательных организаций.</w:t>
      </w:r>
    </w:p>
    <w:p w:rsidR="007B1C4E" w:rsidRPr="002D1C2A" w:rsidRDefault="007B1C4E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noProof/>
          <w:color w:val="000000"/>
          <w:sz w:val="24"/>
          <w:szCs w:val="24"/>
          <w:lang w:eastAsia="ru-RU"/>
        </w:rPr>
        <w:drawing>
          <wp:inline distT="0" distB="0" distL="0" distR="0" wp14:anchorId="4ADE5FC2">
            <wp:extent cx="2571750" cy="192890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26" cy="192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3E9" w:rsidRPr="002D1C2A" w:rsidRDefault="00DA53E9" w:rsidP="002D1C2A">
      <w:pPr>
        <w:shd w:val="clear" w:color="auto" w:fill="FFFFFF"/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val="ru" w:eastAsia="ru-RU"/>
        </w:rPr>
      </w:pPr>
      <w:r w:rsidRPr="002D1C2A">
        <w:rPr>
          <w:rFonts w:ascii="Liberation Serif" w:eastAsia="Times New Roman" w:hAnsi="Liberation Serif" w:cs="Times New Roman"/>
          <w:sz w:val="24"/>
          <w:szCs w:val="24"/>
          <w:lang w:val="ru" w:eastAsia="ru-RU"/>
        </w:rPr>
        <w:t xml:space="preserve">На начало 2022/2023 учебного года система образования </w:t>
      </w:r>
      <w:proofErr w:type="spellStart"/>
      <w:r w:rsidRPr="002D1C2A">
        <w:rPr>
          <w:rFonts w:ascii="Liberation Serif" w:eastAsia="Times New Roman" w:hAnsi="Liberation Serif" w:cs="Times New Roman"/>
          <w:sz w:val="24"/>
          <w:szCs w:val="24"/>
          <w:lang w:val="ru" w:eastAsia="ru-RU"/>
        </w:rPr>
        <w:t>Кежемского</w:t>
      </w:r>
      <w:proofErr w:type="spellEnd"/>
      <w:r w:rsidRPr="002D1C2A">
        <w:rPr>
          <w:rFonts w:ascii="Liberation Serif" w:eastAsia="Times New Roman" w:hAnsi="Liberation Serif" w:cs="Times New Roman"/>
          <w:sz w:val="24"/>
          <w:szCs w:val="24"/>
          <w:lang w:val="ru" w:eastAsia="ru-RU"/>
        </w:rPr>
        <w:t xml:space="preserve"> района, как и в предыдущие годы, представлена 18 муниципальными образовательными организациями. </w:t>
      </w:r>
    </w:p>
    <w:p w:rsidR="00DA53E9" w:rsidRPr="002D1C2A" w:rsidRDefault="00DA53E9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Что касается количества обучающихся, то за 5 лет, к сожалению, наблюдается тенденция снижения количества первоклассников, особенно неуклонно падае</w:t>
      </w:r>
      <w:r w:rsidR="00702301" w:rsidRPr="002D1C2A">
        <w:rPr>
          <w:rFonts w:ascii="TimesNewRomanPSMT" w:hAnsi="TimesNewRomanPSMT"/>
          <w:color w:val="000000"/>
          <w:sz w:val="24"/>
          <w:szCs w:val="24"/>
        </w:rPr>
        <w:t>т эта цифра за последние 3 года. В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новом же учебном году </w:t>
      </w:r>
      <w:r w:rsidR="00702301" w:rsidRPr="002D1C2A">
        <w:rPr>
          <w:rFonts w:ascii="TimesNewRomanPSMT" w:hAnsi="TimesNewRomanPSMT"/>
          <w:color w:val="000000"/>
          <w:sz w:val="24"/>
          <w:szCs w:val="24"/>
        </w:rPr>
        <w:t xml:space="preserve">в школы района приняли </w:t>
      </w:r>
      <w:r w:rsidRPr="002D1C2A">
        <w:rPr>
          <w:rFonts w:ascii="TimesNewRomanPSMT" w:hAnsi="TimesNewRomanPSMT"/>
          <w:color w:val="000000"/>
          <w:sz w:val="24"/>
          <w:szCs w:val="24"/>
        </w:rPr>
        <w:t>249 первоклассников (242 в прошлом).</w:t>
      </w:r>
    </w:p>
    <w:p w:rsidR="00DA53E9" w:rsidRPr="002D1C2A" w:rsidRDefault="00DA53E9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Общее количество обучающихся в общеобразовательных учреждениях на начало 2022-2023 учебного года – 2391 чел. (2337), большее количество выпускников 9 классов принимают решение о продолжении обучения в школе и получении среднего общего образования, количество десятиклассников – 119 человек (88).</w:t>
      </w:r>
    </w:p>
    <w:p w:rsidR="000803C7" w:rsidRPr="002D1C2A" w:rsidRDefault="000803C7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В целях комплексного подхода к вопросам функционирования и развития системы образования в течение учебного года была организована работа по реализации муниципальной программы «Развитие образования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Кежемского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района», выполнению соглашений по предоставлению субсидий из бюджетов РФ и Красноярского края муниципальному образованию и договоров о социально-экономическом сотрудничестве:</w:t>
      </w:r>
    </w:p>
    <w:p w:rsidR="000803C7" w:rsidRPr="002D1C2A" w:rsidRDefault="000803C7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- на создание (обновление) материально-технической базы для реализации основных и дополнительных общеобразовательных программ </w:t>
      </w:r>
      <w:proofErr w:type="gramStart"/>
      <w:r w:rsidRPr="002D1C2A">
        <w:rPr>
          <w:rFonts w:ascii="TimesNewRomanPSMT" w:hAnsi="TimesNewRomanPSMT"/>
          <w:color w:val="000000"/>
          <w:sz w:val="24"/>
          <w:szCs w:val="24"/>
        </w:rPr>
        <w:t>естественно-научной</w:t>
      </w:r>
      <w:proofErr w:type="gram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и технологической направленностей в двух общеобразовательных организациях, расположенных в сельской местности (на приведение помещений, в которых будут расположены ЦО «Точка роста» в соответствие требованиям дизайн-проекта);</w:t>
      </w:r>
    </w:p>
    <w:p w:rsidR="000803C7" w:rsidRPr="002D1C2A" w:rsidRDefault="000803C7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ab/>
        <w:t xml:space="preserve">на создание (обновление) материально-технической базы для реализации основных и дополнительных общеобразовательных программ </w:t>
      </w:r>
      <w:proofErr w:type="gramStart"/>
      <w:r w:rsidRPr="002D1C2A">
        <w:rPr>
          <w:rFonts w:ascii="TimesNewRomanPSMT" w:hAnsi="TimesNewRomanPSMT"/>
          <w:color w:val="000000"/>
          <w:sz w:val="24"/>
          <w:szCs w:val="24"/>
        </w:rPr>
        <w:t>естественно-научной</w:t>
      </w:r>
      <w:proofErr w:type="gram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и технологической направленностей в общеобразовательных организациях, расположенных </w:t>
      </w:r>
      <w:r w:rsidRPr="002D1C2A">
        <w:rPr>
          <w:rFonts w:ascii="TimesNewRomanPSMT" w:hAnsi="TimesNewRomanPSMT"/>
          <w:color w:val="000000"/>
          <w:sz w:val="24"/>
          <w:szCs w:val="24"/>
        </w:rPr>
        <w:lastRenderedPageBreak/>
        <w:t>в сельской местности и малых городах в 2020-2022 годах (на приобретение оборудования для ЦО «Точка роста»);</w:t>
      </w:r>
    </w:p>
    <w:p w:rsidR="000803C7" w:rsidRPr="002D1C2A" w:rsidRDefault="000803C7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 на проведение работ в общеобразовательных организациях с целью устранения предписаний надзорных органов к зданиям общеобразовательных организаций</w:t>
      </w:r>
      <w:r w:rsidR="002D79DE" w:rsidRPr="002D1C2A">
        <w:rPr>
          <w:rFonts w:ascii="TimesNewRomanPSMT" w:hAnsi="TimesNewRomanPSMT"/>
          <w:color w:val="000000"/>
          <w:sz w:val="24"/>
          <w:szCs w:val="24"/>
        </w:rPr>
        <w:t xml:space="preserve"> и на обеспечение антитеррористической защищенности объектов образования</w:t>
      </w:r>
      <w:r w:rsidRPr="002D1C2A">
        <w:rPr>
          <w:rFonts w:ascii="TimesNewRomanPSMT" w:hAnsi="TimesNewRomanPSMT"/>
          <w:color w:val="000000"/>
          <w:sz w:val="24"/>
          <w:szCs w:val="24"/>
        </w:rPr>
        <w:t>;</w:t>
      </w:r>
    </w:p>
    <w:p w:rsidR="000803C7" w:rsidRPr="002D1C2A" w:rsidRDefault="000803C7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 на проведение мероприятий, направленных на обеспечение безопасного участия детей в дорожном движении.</w:t>
      </w:r>
    </w:p>
    <w:p w:rsidR="002D79DE" w:rsidRPr="002D1C2A" w:rsidRDefault="002D79DE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Организация деятельности по выполнению обязательств в 2021-2022 учебном году способствовала решению задач, принятых на августовском совещании педагогических работников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Кежемского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района,</w:t>
      </w:r>
      <w:r w:rsidR="00702301" w:rsidRPr="002D1C2A">
        <w:rPr>
          <w:rFonts w:ascii="TimesNewRomanPSMT" w:hAnsi="TimesNewRomanPSMT"/>
          <w:color w:val="000000"/>
          <w:sz w:val="24"/>
          <w:szCs w:val="24"/>
        </w:rPr>
        <w:t xml:space="preserve"> </w:t>
      </w:r>
      <w:r w:rsidRPr="002D1C2A">
        <w:rPr>
          <w:rFonts w:ascii="TimesNewRomanPSMT" w:hAnsi="TimesNewRomanPSMT"/>
          <w:color w:val="000000"/>
          <w:sz w:val="24"/>
          <w:szCs w:val="24"/>
        </w:rPr>
        <w:t>направленных на реализацию мероприятий национального проекта «Образование», а именно:</w:t>
      </w:r>
    </w:p>
    <w:p w:rsidR="002D79DE" w:rsidRPr="002D1C2A" w:rsidRDefault="002D79DE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 современное инфраструктурное обеспечение образовательного процесса;</w:t>
      </w:r>
    </w:p>
    <w:p w:rsidR="002D79DE" w:rsidRPr="002D1C2A" w:rsidRDefault="002D79DE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 обновление содержания образования;</w:t>
      </w:r>
    </w:p>
    <w:p w:rsidR="002D79DE" w:rsidRPr="002D1C2A" w:rsidRDefault="002D79DE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 обеспечение роста профессионального мастерства педагогических и управленческих кадров</w:t>
      </w:r>
      <w:r w:rsidR="00702301" w:rsidRPr="002D1C2A">
        <w:rPr>
          <w:rFonts w:ascii="TimesNewRomanPSMT" w:hAnsi="TimesNewRomanPSMT"/>
          <w:color w:val="000000"/>
          <w:sz w:val="24"/>
          <w:szCs w:val="24"/>
        </w:rPr>
        <w:t>;</w:t>
      </w:r>
    </w:p>
    <w:p w:rsidR="00702301" w:rsidRPr="002D1C2A" w:rsidRDefault="00702301" w:rsidP="002D1C2A">
      <w:pPr>
        <w:shd w:val="clear" w:color="auto" w:fill="FFFFFF"/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val="ru" w:eastAsia="ru-RU"/>
        </w:rPr>
      </w:pPr>
      <w:r w:rsidRPr="002D1C2A">
        <w:rPr>
          <w:rFonts w:ascii="Liberation Serif" w:eastAsia="Times New Roman" w:hAnsi="Liberation Serif" w:cs="Times New Roman"/>
          <w:sz w:val="24"/>
          <w:szCs w:val="24"/>
          <w:lang w:val="ru" w:eastAsia="ru-RU"/>
        </w:rPr>
        <w:t>- создание эффективных механизмов управления качеством образования;</w:t>
      </w:r>
    </w:p>
    <w:p w:rsidR="00702301" w:rsidRPr="002D1C2A" w:rsidRDefault="00702301" w:rsidP="002D1C2A">
      <w:pPr>
        <w:shd w:val="clear" w:color="auto" w:fill="FFFFFF"/>
        <w:spacing w:after="0"/>
        <w:ind w:firstLine="709"/>
        <w:jc w:val="both"/>
        <w:rPr>
          <w:rFonts w:ascii="Liberation Serif" w:eastAsia="Times New Roman" w:hAnsi="Liberation Serif" w:cs="Times New Roman"/>
          <w:sz w:val="24"/>
          <w:szCs w:val="24"/>
          <w:lang w:val="ru" w:eastAsia="ru-RU"/>
        </w:rPr>
      </w:pPr>
      <w:r w:rsidRPr="002D1C2A">
        <w:rPr>
          <w:rFonts w:ascii="Liberation Serif" w:eastAsia="Times New Roman" w:hAnsi="Liberation Serif" w:cs="Times New Roman"/>
          <w:sz w:val="24"/>
          <w:szCs w:val="24"/>
          <w:lang w:val="ru" w:eastAsia="ru-RU"/>
        </w:rPr>
        <w:t xml:space="preserve">- 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создание условий воспитательной среды, способствующей развитию талантов и способностей каждого ребенка, индивидуализации образования, формирования гражданско-патриотического мировоззрения</w:t>
      </w:r>
      <w:r w:rsidRPr="002D1C2A">
        <w:rPr>
          <w:rFonts w:ascii="Liberation Serif" w:eastAsia="Times New Roman" w:hAnsi="Liberation Serif" w:cs="Times New Roman"/>
          <w:sz w:val="24"/>
          <w:szCs w:val="24"/>
          <w:lang w:val="ru" w:eastAsia="ru-RU"/>
        </w:rPr>
        <w:t>.</w:t>
      </w:r>
    </w:p>
    <w:p w:rsidR="002D79DE" w:rsidRPr="002D1C2A" w:rsidRDefault="00702301" w:rsidP="002D1C2A">
      <w:pPr>
        <w:spacing w:after="0"/>
        <w:rPr>
          <w:rFonts w:ascii="TimesNewRomanPS-BoldItalicMT" w:hAnsi="TimesNewRomanPS-BoldItalicMT"/>
          <w:b/>
          <w:bCs/>
          <w:i/>
          <w:iCs/>
          <w:color w:val="000000"/>
          <w:sz w:val="24"/>
          <w:szCs w:val="24"/>
        </w:rPr>
      </w:pPr>
      <w:r w:rsidRPr="002D1C2A">
        <w:rPr>
          <w:rFonts w:ascii="TimesNewRomanPS-BoldMT" w:hAnsi="TimesNewRomanPS-BoldMT"/>
          <w:b/>
          <w:bCs/>
          <w:color w:val="000000"/>
          <w:sz w:val="24"/>
          <w:szCs w:val="24"/>
        </w:rPr>
        <w:t>Развитие инфраструктуры образовательных учреждений</w:t>
      </w:r>
    </w:p>
    <w:p w:rsidR="002D79DE" w:rsidRPr="002D1C2A" w:rsidRDefault="002D79DE" w:rsidP="002D1C2A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Финансирование отрасли осуществлялось в рамках муниципальной программы «Развитие образования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Кежемского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района», утвержденной Постановлением администрации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Кежемского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района от 15.10.2013 № 583-п. </w:t>
      </w:r>
    </w:p>
    <w:p w:rsidR="002D79DE" w:rsidRPr="002D1C2A" w:rsidRDefault="002D79DE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Целью муниципальной программы является обеспечение доступного и качественного образования, соответствующего потребностям граждан и перспективным задачам развития экономики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Кежемского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района.</w:t>
      </w:r>
    </w:p>
    <w:p w:rsidR="002D79DE" w:rsidRPr="002D1C2A" w:rsidRDefault="002D79DE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Ресурсное обеспечение программы в 2022 году составило 913806,619 рублей. В том числе:</w:t>
      </w:r>
    </w:p>
    <w:p w:rsidR="002D79DE" w:rsidRPr="002D1C2A" w:rsidRDefault="002D79DE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-федеральный бюджет – </w:t>
      </w:r>
      <w:r w:rsidR="00E30CF0" w:rsidRPr="002D1C2A">
        <w:rPr>
          <w:rFonts w:ascii="TimesNewRomanPSMT" w:hAnsi="TimesNewRomanPSMT"/>
          <w:color w:val="000000"/>
          <w:sz w:val="24"/>
          <w:szCs w:val="24"/>
        </w:rPr>
        <w:t>3 589,1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руб.;</w:t>
      </w:r>
    </w:p>
    <w:p w:rsidR="002D79DE" w:rsidRPr="002D1C2A" w:rsidRDefault="002D79DE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-краевой бюджет – </w:t>
      </w:r>
      <w:r w:rsidR="00E30CF0" w:rsidRPr="002D1C2A">
        <w:rPr>
          <w:rFonts w:ascii="TimesNewRomanPSMT" w:hAnsi="TimesNewRomanPSMT"/>
          <w:color w:val="000000"/>
          <w:sz w:val="24"/>
          <w:szCs w:val="24"/>
        </w:rPr>
        <w:t>5 259,2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руб.;</w:t>
      </w:r>
    </w:p>
    <w:p w:rsidR="002D79DE" w:rsidRPr="002D1C2A" w:rsidRDefault="002D79DE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-районный бюджет – </w:t>
      </w:r>
      <w:r w:rsidR="00E30CF0" w:rsidRPr="002D1C2A">
        <w:rPr>
          <w:rFonts w:ascii="TimesNewRomanPSMT" w:hAnsi="TimesNewRomanPSMT"/>
          <w:color w:val="000000"/>
          <w:sz w:val="24"/>
          <w:szCs w:val="24"/>
        </w:rPr>
        <w:t>17 587,6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руб</w:t>
      </w:r>
      <w:r w:rsidR="00E30CF0" w:rsidRPr="002D1C2A">
        <w:rPr>
          <w:rFonts w:ascii="TimesNewRomanPSMT" w:hAnsi="TimesNewRomanPSMT"/>
          <w:color w:val="000000"/>
          <w:sz w:val="24"/>
          <w:szCs w:val="24"/>
        </w:rPr>
        <w:t>.;</w:t>
      </w:r>
    </w:p>
    <w:p w:rsidR="00E30CF0" w:rsidRPr="002D1C2A" w:rsidRDefault="00E30CF0" w:rsidP="002D1C2A">
      <w:pPr>
        <w:spacing w:after="0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 вне</w:t>
      </w:r>
      <w:r w:rsidR="001E0765" w:rsidRPr="002D1C2A">
        <w:rPr>
          <w:rFonts w:ascii="TimesNewRomanPSMT" w:hAnsi="TimesNewRomanPSMT"/>
          <w:color w:val="000000"/>
          <w:sz w:val="24"/>
          <w:szCs w:val="24"/>
        </w:rPr>
        <w:t xml:space="preserve">бюджетные средства – 3 </w:t>
      </w:r>
      <w:r w:rsidRPr="002D1C2A">
        <w:rPr>
          <w:rFonts w:ascii="TimesNewRomanPSMT" w:hAnsi="TimesNewRomanPSMT"/>
          <w:color w:val="000000"/>
          <w:sz w:val="24"/>
          <w:szCs w:val="24"/>
        </w:rPr>
        <w:t>115,4 руб.</w:t>
      </w:r>
    </w:p>
    <w:p w:rsidR="00590F30" w:rsidRPr="002D1C2A" w:rsidRDefault="00E30CF0" w:rsidP="00590F30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Наибольший удельный вес расходов </w:t>
      </w:r>
      <w:r w:rsidR="001E0765" w:rsidRPr="002D1C2A">
        <w:rPr>
          <w:rFonts w:ascii="TimesNewRomanPSMT" w:hAnsi="TimesNewRomanPSMT"/>
          <w:color w:val="000000"/>
          <w:sz w:val="24"/>
          <w:szCs w:val="24"/>
        </w:rPr>
        <w:t>отрасли «образование» (</w:t>
      </w:r>
      <w:r w:rsidRPr="002D1C2A">
        <w:rPr>
          <w:rFonts w:ascii="TimesNewRomanPSMT" w:hAnsi="TimesNewRomanPSMT"/>
          <w:color w:val="000000"/>
          <w:sz w:val="24"/>
          <w:szCs w:val="24"/>
        </w:rPr>
        <w:t>98,8%</w:t>
      </w:r>
      <w:r w:rsidR="001E0765" w:rsidRPr="002D1C2A">
        <w:rPr>
          <w:rFonts w:ascii="TimesNewRomanPSMT" w:hAnsi="TimesNewRomanPSMT"/>
          <w:color w:val="000000"/>
          <w:sz w:val="24"/>
          <w:szCs w:val="24"/>
        </w:rPr>
        <w:t>)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в виде субвенций и субсидий приходится на подпрограмму «Развитие дошкольного, общего и дополнительного образования», в рамках которой выплачивается заработная плата работникам образовательных организаций. </w:t>
      </w:r>
      <w:r w:rsidR="00590F30" w:rsidRPr="002D1C2A">
        <w:rPr>
          <w:rFonts w:ascii="TimesNewRomanPSMT" w:hAnsi="TimesNewRomanPSMT"/>
          <w:color w:val="000000"/>
          <w:sz w:val="24"/>
          <w:szCs w:val="24"/>
        </w:rPr>
        <w:t xml:space="preserve">Средняя заработная плата по отрасли «Образование» за </w:t>
      </w:r>
      <w:r w:rsidR="00590F30">
        <w:rPr>
          <w:rFonts w:ascii="TimesNewRomanPSMT" w:hAnsi="TimesNewRomanPSMT"/>
          <w:color w:val="000000"/>
          <w:sz w:val="24"/>
          <w:szCs w:val="24"/>
        </w:rPr>
        <w:t xml:space="preserve">9 месяцев </w:t>
      </w:r>
      <w:r w:rsidR="00590F30" w:rsidRPr="002D1C2A">
        <w:rPr>
          <w:rFonts w:ascii="TimesNewRomanPSMT" w:hAnsi="TimesNewRomanPSMT"/>
          <w:color w:val="000000"/>
          <w:sz w:val="24"/>
          <w:szCs w:val="24"/>
        </w:rPr>
        <w:t>2022 года составляет</w:t>
      </w:r>
      <w:r w:rsidR="00590F30">
        <w:rPr>
          <w:rFonts w:ascii="TimesNewRomanPSMT" w:hAnsi="TimesNewRomanPSMT"/>
          <w:color w:val="000000"/>
          <w:sz w:val="24"/>
          <w:szCs w:val="24"/>
        </w:rPr>
        <w:t xml:space="preserve"> 52796,06</w:t>
      </w:r>
      <w:r w:rsidR="00590F30" w:rsidRPr="002D1C2A">
        <w:rPr>
          <w:rFonts w:ascii="TimesNewRomanPSMT" w:hAnsi="TimesNewRomanPSMT"/>
          <w:color w:val="000000"/>
          <w:sz w:val="24"/>
          <w:szCs w:val="24"/>
        </w:rPr>
        <w:t xml:space="preserve"> руб., в том числе:</w:t>
      </w:r>
    </w:p>
    <w:p w:rsidR="00590F30" w:rsidRPr="002D1C2A" w:rsidRDefault="00590F30" w:rsidP="00590F30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учителя общеобразовательных школ: - </w:t>
      </w:r>
      <w:r>
        <w:rPr>
          <w:rFonts w:ascii="TimesNewRomanPSMT" w:hAnsi="TimesNewRomanPSMT"/>
          <w:color w:val="000000"/>
          <w:sz w:val="24"/>
          <w:szCs w:val="24"/>
        </w:rPr>
        <w:t>59105,30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руб.;</w:t>
      </w:r>
    </w:p>
    <w:p w:rsidR="00590F30" w:rsidRPr="002D1C2A" w:rsidRDefault="00590F30" w:rsidP="00590F30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педагоги дошкольных образовательных учреждений:- </w:t>
      </w:r>
      <w:r>
        <w:rPr>
          <w:rFonts w:ascii="TimesNewRomanPSMT" w:hAnsi="TimesNewRomanPSMT"/>
          <w:color w:val="000000"/>
          <w:sz w:val="24"/>
          <w:szCs w:val="24"/>
        </w:rPr>
        <w:t>44489,50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руб.;</w:t>
      </w:r>
    </w:p>
    <w:p w:rsidR="00590F30" w:rsidRPr="002D1C2A" w:rsidRDefault="00590F30" w:rsidP="00590F30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педагоги дополнительного образования:- </w:t>
      </w:r>
      <w:r>
        <w:rPr>
          <w:rFonts w:ascii="TimesNewRomanPSMT" w:hAnsi="TimesNewRomanPSMT"/>
          <w:color w:val="000000"/>
          <w:sz w:val="24"/>
          <w:szCs w:val="24"/>
        </w:rPr>
        <w:t xml:space="preserve">54793,40 </w:t>
      </w:r>
      <w:r w:rsidRPr="002D1C2A">
        <w:rPr>
          <w:rFonts w:ascii="TimesNewRomanPSMT" w:hAnsi="TimesNewRomanPSMT"/>
          <w:color w:val="000000"/>
          <w:sz w:val="24"/>
          <w:szCs w:val="24"/>
        </w:rPr>
        <w:t>руб.</w:t>
      </w:r>
    </w:p>
    <w:p w:rsidR="00590F30" w:rsidRPr="002D1C2A" w:rsidRDefault="00590F30" w:rsidP="00590F30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С целью создания необходимых (базовых) условий для реализации основных образовательных программ в соответствии с требованиями федеральных государственных образовательных стандартов начального и основного общего образования осуществляется оснащение образовательных учреждений района учебным оборудованием и учебниками.</w:t>
      </w:r>
    </w:p>
    <w:p w:rsidR="00590F30" w:rsidRPr="002D1C2A" w:rsidRDefault="00590F30" w:rsidP="00590F30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Для всех обучающихся общеобразовательных учреждений района с первого по одиннадцатый класс приобретены учебники на сумму </w:t>
      </w:r>
      <w:r>
        <w:rPr>
          <w:rFonts w:ascii="TimesNewRomanPSMT" w:hAnsi="TimesNewRomanPSMT"/>
          <w:color w:val="000000"/>
          <w:sz w:val="24"/>
          <w:szCs w:val="24"/>
        </w:rPr>
        <w:t>363605.85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рублей. За первое </w:t>
      </w:r>
      <w:r w:rsidRPr="002D1C2A">
        <w:rPr>
          <w:rFonts w:ascii="TimesNewRomanPSMT" w:hAnsi="TimesNewRomanPSMT"/>
          <w:color w:val="000000"/>
          <w:sz w:val="24"/>
          <w:szCs w:val="24"/>
        </w:rPr>
        <w:lastRenderedPageBreak/>
        <w:t xml:space="preserve">полугодие 2022 года приобретено учебного оборудования и учебной мебели на общую сумму </w:t>
      </w:r>
      <w:r>
        <w:rPr>
          <w:rFonts w:ascii="TimesNewRomanPSMT" w:hAnsi="TimesNewRomanPSMT"/>
          <w:color w:val="000000"/>
          <w:sz w:val="24"/>
          <w:szCs w:val="24"/>
        </w:rPr>
        <w:t>1745168.15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рублей.</w:t>
      </w:r>
    </w:p>
    <w:p w:rsidR="00590F30" w:rsidRPr="002D1C2A" w:rsidRDefault="00590F30" w:rsidP="00590F30">
      <w:pPr>
        <w:spacing w:after="0"/>
        <w:ind w:firstLine="708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На мероприятия, направленные на оздоровление, отдых и занятость детей в 2022 году выделено</w:t>
      </w:r>
      <w:r>
        <w:rPr>
          <w:rFonts w:ascii="TimesNewRomanPSMT" w:hAnsi="TimesNewRomanPSMT"/>
          <w:color w:val="000000"/>
          <w:sz w:val="24"/>
          <w:szCs w:val="24"/>
        </w:rPr>
        <w:t>: краевой бюджет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</w:t>
      </w:r>
      <w:r>
        <w:rPr>
          <w:rFonts w:ascii="TimesNewRomanPSMT" w:hAnsi="TimesNewRomanPSMT"/>
          <w:color w:val="000000"/>
          <w:sz w:val="24"/>
          <w:szCs w:val="24"/>
        </w:rPr>
        <w:t xml:space="preserve">5575534,87 </w:t>
      </w:r>
      <w:r w:rsidRPr="002D1C2A">
        <w:rPr>
          <w:rFonts w:ascii="TimesNewRomanPSMT" w:hAnsi="TimesNewRomanPSMT"/>
          <w:color w:val="000000"/>
          <w:sz w:val="24"/>
          <w:szCs w:val="24"/>
        </w:rPr>
        <w:t>рублей</w:t>
      </w:r>
      <w:r>
        <w:rPr>
          <w:rFonts w:ascii="TimesNewRomanPSMT" w:hAnsi="TimesNewRomanPSMT"/>
          <w:color w:val="000000"/>
          <w:sz w:val="24"/>
          <w:szCs w:val="24"/>
        </w:rPr>
        <w:t>, местный бюджет – 2547379,91 рублей.</w:t>
      </w:r>
    </w:p>
    <w:p w:rsidR="00DE0F40" w:rsidRPr="002D1C2A" w:rsidRDefault="00DE0F40" w:rsidP="00590F3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были </w:t>
      </w:r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ваны мероприятия по обеспечению пожарной безопасности и антитеррористической защищенности объектов образования; по выполнению санитарно-эпидемиологических требований; по восстановлению эксплуатационной надёжности конструктивных элементов и инженерного оборудования зданий образовательных учреждений; по устранению предписаний надзорных органов (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Ростехнадзора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прокуратуры, а также нарушений, указанных в актах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Пожнадзора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отдела МВД).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отношению к прошлому году снизились объёмы финансирования ремонтных работ за счёт привлечения средств регионального бюджета.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при поддержке администрации района,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Кежемского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районного Совета депутатов продолжает эффективно решаться проблема по совершенствованию и обновлению устаревшей инфраструктуры образовательных организаций, а именно по наращиванию объемов финансовых вложений на эти цели.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 году образовательные учреждения получили около 30 млн. рублей из бюджетов разных уровней, включая средства федерального бюджета на устройство Центров образования «Точка роста» в двух школах в рамках нацпроекта «Образование», и спонсорскую помощь от предприятий района.</w:t>
      </w:r>
    </w:p>
    <w:p w:rsidR="00B85134" w:rsidRPr="002D1C2A" w:rsidRDefault="001E0765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начала 2022 года было устранено 11</w:t>
      </w:r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 над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зорных органов на общую сумму 4 </w:t>
      </w:r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339,81 тыс. рублей. Произведена замена оконных блоков на ПВХ в </w:t>
      </w:r>
      <w:proofErr w:type="spellStart"/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 4 и </w:t>
      </w:r>
      <w:proofErr w:type="spellStart"/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Имбинской</w:t>
      </w:r>
      <w:proofErr w:type="spellEnd"/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школе; установлены дополнительные камеры видеонаблюдения в </w:t>
      </w:r>
      <w:proofErr w:type="spellStart"/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Заледеевской</w:t>
      </w:r>
      <w:proofErr w:type="spellEnd"/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школе. Необходимая сумма для устранения все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замечаний составляет более 25 </w:t>
      </w:r>
      <w:r w:rsidR="00B851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млн. рублей.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моменте продолжают оставаться серьёзные и затратные мероприятия по приведению в соответствие нормативным актам систем вентиляции в образовательных учреждениях, эксплуатационное состояние пищеблоков 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Кодинских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общеобразовательных школах № 3 и № 4, замена изношенных оконных блоков на ПВХ, замена систем</w:t>
      </w:r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водоснабжения в </w:t>
      </w:r>
      <w:proofErr w:type="spellStart"/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отчётный период был проведен ряд серьезных ремонтных мероприятий в школах и детских садах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Кежемского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района: произведена замена регистров отопления 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 2; выполнен ремонт системы теплоснабжения на 2 и 3 этажах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 3; заменено вентиляционное оборудован</w:t>
      </w:r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ие в пищеблоках </w:t>
      </w:r>
      <w:proofErr w:type="spellStart"/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и 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Имбинском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детском саду «Лесная сказка»;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произведена замена аварийных регистров и выполне</w:t>
      </w:r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ремонт санитарной комнаты гр.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Росинка в детском саду «Берёзка»; произведена замена трубопровода горячего водоснабжения в подвале детского сада «Солнышко».</w:t>
      </w:r>
    </w:p>
    <w:p w:rsidR="00B85134" w:rsidRPr="002D1C2A" w:rsidRDefault="00B85134" w:rsidP="00590F3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счёт привлечения внебюджетных средств был отремонтирован теплый переход к бассейну в детском саду «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Сибирячок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Помимо этого учреждение получило от спонсоров оборудование для консультативно-методического центра; в детском саду «Аленький цветочек» были смонтированы три прогулочных веранды.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Заледеевский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детский сад «Ромашка» получил обновлённый внешний вид за счёт утепления и обшивки стен здания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сайдингом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течение летнего периода была проведена работа по подготовке к открытию в начале учебного 2022 года Центров образования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естественно-научной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 «Точка роста», созданных в соответствии с показателями по реализации НП «Об</w:t>
      </w:r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разование» в двух школах района, сумма расходов – 3589, тыс. руб.100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Центров образования вошли кабинеты химии, биологии и физики. Ремонт помещений, приобретение мебели, оформление логотипом произведены за счет сре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кр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аев</w:t>
      </w:r>
      <w:r w:rsid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бюджета и частично местного на сумму 1980,000 тысяч руб.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по 12 августа муниципальной комиссией была проведена проверка готовности ОУ к новому учебному, акты приёмки каждого учреждения положительные. Выделенные на подготовку учреждений средства освоены в полном объеме.</w:t>
      </w:r>
    </w:p>
    <w:p w:rsidR="00B85134" w:rsidRPr="002D1C2A" w:rsidRDefault="00B8513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</w:rPr>
        <w:t xml:space="preserve">Для устойчивого функционирования и развития системы образования района, а именно для восстановления эксплуатационной надёжности конструктивных элементов зданий образовательных учреждений, требуется немало усилий и финансов. Эффективность работы во многом зависит от межведомственного взаимодействия со всеми структурами органов власти, предприятиями и учреждениями, общественными организациями. </w:t>
      </w:r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требований законодательства в части обеспечения доступности образования является подвоз школьников. Подвоз школьников был организован к 5 общеобразовательным учреждениям района: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Заледеевская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Тагарская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и школы города. В 2023 году в организации подвоза школьников необходимо произвести существенные изменения в соответствии с финансовым законодательством РФ, доработать по вопросу финансирования сопровождения.</w:t>
      </w:r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Льготное питание среди учащихся 5-11 классов получали 207 учеников (в 2021-2022 уч. году – 336 учащихся), средства на одноразовое питание были выделены 142 обучающимся, из них: </w:t>
      </w:r>
      <w:proofErr w:type="gramEnd"/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малообеспеченным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127 детей, </w:t>
      </w:r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многодетным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 14 детей.</w:t>
      </w:r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Двухразовым горячим питанием было обеспечено 175 учеников (это дети с ОВЗ – 160 чел. и дети, подвозимые в школы, всего 15 чел.).</w:t>
      </w:r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24 ученика,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находящихся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домашнем обучении и имеющих статус ребенка с ОВЗ и ребенок-инвалид, получали денежную компенсацию взамен горячего питания.</w:t>
      </w:r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2021-2022 учебного года сотрудниками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прокуратуры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Кежемского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были организованы проверки условий организации питания и качества питания. Нарушения СанПиН разного характера были выявлены во всех школах, к началу нового учебного года многие из них устранены, устранение оставшихся – до ноября 2022 года.</w:t>
      </w:r>
    </w:p>
    <w:p w:rsidR="007B335C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учебного года после очередных проверок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Роспотребнадзором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возникла проблема доставки продуктов питания в учреждения, находящиеся в сельских поселениях (кроме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Тагары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Проблема обсуждается на уровне администрации района,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Кежемского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районного Совета депутатов, решение будет принято в сентябре.</w:t>
      </w:r>
    </w:p>
    <w:p w:rsidR="00DE0F40" w:rsidRPr="002D1C2A" w:rsidRDefault="007B335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созданного в школах родительского контроля, в 2022 году постановлением администрации района соз</w:t>
      </w:r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дана межведомственная комиссия.</w:t>
      </w:r>
    </w:p>
    <w:p w:rsidR="00A374ED" w:rsidRPr="002D1C2A" w:rsidRDefault="00702301" w:rsidP="002D1C2A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="00B3251A"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беспечени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  <w:r w:rsidR="00B3251A"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образовательных учреждений </w:t>
      </w:r>
      <w:r w:rsidR="00B3251A"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кадрами </w:t>
      </w:r>
    </w:p>
    <w:p w:rsidR="00B6286E" w:rsidRPr="002D1C2A" w:rsidRDefault="00B6286E" w:rsidP="002D1C2A">
      <w:pPr>
        <w:spacing w:after="0"/>
        <w:ind w:firstLine="708"/>
        <w:jc w:val="both"/>
        <w:rPr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 образовательных учреждениях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Кежемского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района работают 456 педагогических работника.</w:t>
      </w:r>
    </w:p>
    <w:p w:rsidR="00B3251A" w:rsidRPr="002D1C2A" w:rsidRDefault="00B3251A" w:rsidP="002D1C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Педагогический состав относительно стабильный, достаточно высокого уровня квалификации. </w:t>
      </w:r>
    </w:p>
    <w:p w:rsidR="00702301" w:rsidRPr="002D1C2A" w:rsidRDefault="00702301" w:rsidP="002D1C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noProof/>
          <w:sz w:val="24"/>
          <w:szCs w:val="24"/>
          <w:lang w:eastAsia="ru-RU"/>
        </w:rPr>
        <w:drawing>
          <wp:inline distT="0" distB="0" distL="0" distR="0" wp14:anchorId="3CAA56E2" wp14:editId="6DD3FF75">
            <wp:extent cx="2505075" cy="1290932"/>
            <wp:effectExtent l="0" t="0" r="0" b="508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34" cy="1292509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3251A" w:rsidRPr="002D1C2A" w:rsidRDefault="00B3251A" w:rsidP="002D1C2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Статистические данные показывают, что значительную долю составляют педагоги в возрасте старше 50 лет со стажем работы более 30 лет (26%).</w:t>
      </w:r>
    </w:p>
    <w:p w:rsidR="00B3251A" w:rsidRDefault="00B3251A" w:rsidP="002D1C2A">
      <w:pPr>
        <w:spacing w:after="0"/>
        <w:ind w:firstLine="708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 прошедшем учебном году 52 </w:t>
      </w:r>
      <w:r w:rsidR="001266C6" w:rsidRPr="002D1C2A">
        <w:rPr>
          <w:rFonts w:ascii="Times New Roman" w:hAnsi="Times New Roman" w:cs="Times New Roman"/>
          <w:sz w:val="24"/>
          <w:szCs w:val="24"/>
        </w:rPr>
        <w:t>педагога</w:t>
      </w:r>
      <w:r w:rsidRPr="002D1C2A">
        <w:rPr>
          <w:rFonts w:ascii="Times New Roman" w:hAnsi="Times New Roman" w:cs="Times New Roman"/>
          <w:sz w:val="24"/>
          <w:szCs w:val="24"/>
        </w:rPr>
        <w:t xml:space="preserve"> успешно прошли аттестацию: 33 педагогам присвоена первая квалификационная категория, 19 - выс</w:t>
      </w:r>
      <w:r w:rsidR="00086848" w:rsidRPr="002D1C2A">
        <w:rPr>
          <w:rFonts w:ascii="Times New Roman" w:hAnsi="Times New Roman" w:cs="Times New Roman"/>
          <w:sz w:val="24"/>
          <w:szCs w:val="24"/>
        </w:rPr>
        <w:t>шая квалификационная категория.</w:t>
      </w:r>
    </w:p>
    <w:p w:rsidR="007B1C4E" w:rsidRPr="002D1C2A" w:rsidRDefault="007B1C4E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D7251">
            <wp:extent cx="2969260" cy="223139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51A" w:rsidRPr="002D1C2A" w:rsidRDefault="00B3251A" w:rsidP="002D1C2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Кадровое обеспечение образовательных учреждений </w:t>
      </w:r>
      <w:r w:rsidR="00086848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остается до конца не решенным. В этом году </w:t>
      </w:r>
      <w:r w:rsidR="00086848" w:rsidRPr="002D1C2A">
        <w:rPr>
          <w:rFonts w:ascii="Times New Roman" w:hAnsi="Times New Roman"/>
          <w:sz w:val="24"/>
          <w:szCs w:val="24"/>
        </w:rPr>
        <w:t>насчитывается 16 вакансий.</w:t>
      </w:r>
    </w:p>
    <w:p w:rsidR="00B3251A" w:rsidRPr="002D1C2A" w:rsidRDefault="00086848" w:rsidP="002D1C2A">
      <w:pPr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Затруднения в работе в этом </w:t>
      </w:r>
      <w:proofErr w:type="gramStart"/>
      <w:r w:rsidRPr="002D1C2A">
        <w:rPr>
          <w:rFonts w:ascii="Times New Roman" w:eastAsia="Calibri" w:hAnsi="Times New Roman" w:cs="Times New Roman"/>
          <w:sz w:val="24"/>
          <w:szCs w:val="24"/>
        </w:rPr>
        <w:t>направлении</w:t>
      </w:r>
      <w:proofErr w:type="gramEnd"/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 прежде всего из-за отсутствия либо неудовлетворительного состояния предоставляемого жилья. Также нет возможности оказания </w:t>
      </w:r>
      <w:r w:rsidR="00B3251A" w:rsidRPr="002D1C2A">
        <w:rPr>
          <w:rFonts w:ascii="Times New Roman" w:eastAsia="Calibri" w:hAnsi="Times New Roman" w:cs="Times New Roman"/>
          <w:sz w:val="24"/>
          <w:szCs w:val="24"/>
        </w:rPr>
        <w:t>материально</w:t>
      </w:r>
      <w:r w:rsidR="001266C6" w:rsidRPr="002D1C2A">
        <w:rPr>
          <w:rFonts w:ascii="Times New Roman" w:eastAsia="Calibri" w:hAnsi="Times New Roman" w:cs="Times New Roman"/>
          <w:sz w:val="24"/>
          <w:szCs w:val="24"/>
        </w:rPr>
        <w:t>й</w:t>
      </w:r>
      <w:r w:rsidR="00B3251A" w:rsidRPr="002D1C2A">
        <w:rPr>
          <w:rFonts w:ascii="Times New Roman" w:eastAsia="Calibri" w:hAnsi="Times New Roman" w:cs="Times New Roman"/>
          <w:sz w:val="24"/>
          <w:szCs w:val="24"/>
        </w:rPr>
        <w:t xml:space="preserve"> по</w:t>
      </w:r>
      <w:r w:rsidR="001266C6" w:rsidRPr="002D1C2A">
        <w:rPr>
          <w:rFonts w:ascii="Times New Roman" w:eastAsia="Calibri" w:hAnsi="Times New Roman" w:cs="Times New Roman"/>
          <w:sz w:val="24"/>
          <w:szCs w:val="24"/>
        </w:rPr>
        <w:t>ддержки</w:t>
      </w:r>
      <w:r w:rsidR="00B3251A" w:rsidRPr="002D1C2A">
        <w:rPr>
          <w:rFonts w:ascii="Times New Roman" w:eastAsia="Calibri" w:hAnsi="Times New Roman" w:cs="Times New Roman"/>
          <w:sz w:val="24"/>
          <w:szCs w:val="24"/>
        </w:rPr>
        <w:t xml:space="preserve"> при прибытии молодых педагогов в наш район</w:t>
      </w:r>
      <w:r w:rsidRPr="002D1C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3251A" w:rsidRPr="002D1C2A" w:rsidRDefault="00B3251A" w:rsidP="002D1C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Второй год замещение вакантной должности руководителя муниципального образовательного учреждения проходит на конкурсной основе в соответствии с </w:t>
      </w:r>
      <w:r w:rsidR="001266C6" w:rsidRPr="002D1C2A">
        <w:rPr>
          <w:rFonts w:ascii="Times New Roman" w:hAnsi="Times New Roman" w:cs="Times New Roman"/>
          <w:sz w:val="24"/>
          <w:szCs w:val="24"/>
        </w:rPr>
        <w:t xml:space="preserve">Положением, </w:t>
      </w:r>
      <w:r w:rsidRPr="002D1C2A">
        <w:rPr>
          <w:rFonts w:ascii="Times New Roman" w:hAnsi="Times New Roman" w:cs="Times New Roman"/>
          <w:sz w:val="24"/>
          <w:szCs w:val="24"/>
        </w:rPr>
        <w:t xml:space="preserve">утвержденным </w:t>
      </w:r>
      <w:r w:rsidR="001266C6" w:rsidRPr="002D1C2A">
        <w:rPr>
          <w:rFonts w:ascii="Times New Roman" w:hAnsi="Times New Roman" w:cs="Times New Roman"/>
          <w:sz w:val="24"/>
          <w:szCs w:val="24"/>
        </w:rPr>
        <w:t xml:space="preserve">постановлением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Ад</w:t>
      </w:r>
      <w:r w:rsidR="00086848" w:rsidRPr="002D1C2A">
        <w:rPr>
          <w:rFonts w:ascii="Times New Roman" w:hAnsi="Times New Roman" w:cs="Times New Roman"/>
          <w:sz w:val="24"/>
          <w:szCs w:val="24"/>
        </w:rPr>
        <w:t>министраци</w:t>
      </w:r>
      <w:r w:rsidR="00075C45" w:rsidRPr="002D1C2A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="00086848" w:rsidRPr="002D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6848" w:rsidRPr="002D1C2A">
        <w:rPr>
          <w:rFonts w:ascii="Times New Roman" w:hAnsi="Times New Roman" w:cs="Times New Roman"/>
          <w:sz w:val="24"/>
          <w:szCs w:val="24"/>
        </w:rPr>
        <w:t>Кежемского</w:t>
      </w:r>
      <w:proofErr w:type="spellEnd"/>
      <w:r w:rsidR="00086848" w:rsidRPr="002D1C2A">
        <w:rPr>
          <w:rFonts w:ascii="Times New Roman" w:hAnsi="Times New Roman" w:cs="Times New Roman"/>
          <w:sz w:val="24"/>
          <w:szCs w:val="24"/>
        </w:rPr>
        <w:t xml:space="preserve"> района. </w:t>
      </w:r>
      <w:r w:rsidRPr="002D1C2A">
        <w:rPr>
          <w:rFonts w:ascii="Times New Roman" w:hAnsi="Times New Roman" w:cs="Times New Roman"/>
          <w:sz w:val="24"/>
          <w:szCs w:val="24"/>
        </w:rPr>
        <w:t>В прошедшем учебном году конкурс</w:t>
      </w:r>
      <w:r w:rsidR="001266C6" w:rsidRPr="002D1C2A">
        <w:rPr>
          <w:rFonts w:ascii="Times New Roman" w:hAnsi="Times New Roman" w:cs="Times New Roman"/>
          <w:sz w:val="24"/>
          <w:szCs w:val="24"/>
        </w:rPr>
        <w:t>ную</w:t>
      </w:r>
      <w:r w:rsidRPr="002D1C2A">
        <w:rPr>
          <w:rFonts w:ascii="Times New Roman" w:hAnsi="Times New Roman" w:cs="Times New Roman"/>
          <w:sz w:val="24"/>
          <w:szCs w:val="24"/>
        </w:rPr>
        <w:t xml:space="preserve"> </w:t>
      </w:r>
      <w:r w:rsidR="001266C6" w:rsidRPr="002D1C2A">
        <w:rPr>
          <w:rFonts w:ascii="Times New Roman" w:hAnsi="Times New Roman" w:cs="Times New Roman"/>
          <w:sz w:val="24"/>
          <w:szCs w:val="24"/>
        </w:rPr>
        <w:t>процедуру прошли</w:t>
      </w:r>
      <w:r w:rsidR="00086848" w:rsidRPr="002D1C2A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4A7C59" w:rsidRPr="002D1C2A">
        <w:rPr>
          <w:rFonts w:ascii="Times New Roman" w:hAnsi="Times New Roman" w:cs="Times New Roman"/>
          <w:sz w:val="24"/>
          <w:szCs w:val="24"/>
        </w:rPr>
        <w:t>Коротаева</w:t>
      </w:r>
      <w:proofErr w:type="spellEnd"/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Галина Викторовна и </w:t>
      </w:r>
      <w:proofErr w:type="gramStart"/>
      <w:r w:rsidR="004A7C59" w:rsidRPr="002D1C2A">
        <w:rPr>
          <w:rFonts w:ascii="Times New Roman" w:hAnsi="Times New Roman" w:cs="Times New Roman"/>
          <w:sz w:val="24"/>
          <w:szCs w:val="24"/>
        </w:rPr>
        <w:t>Кучерявых</w:t>
      </w:r>
      <w:proofErr w:type="gramEnd"/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Галина Александровна.</w:t>
      </w:r>
    </w:p>
    <w:p w:rsidR="004A7C59" w:rsidRPr="002D1C2A" w:rsidRDefault="004A7C59" w:rsidP="002D1C2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C2A">
        <w:rPr>
          <w:rFonts w:ascii="Times New Roman" w:hAnsi="Times New Roman" w:cs="Times New Roman"/>
          <w:b/>
          <w:sz w:val="24"/>
          <w:szCs w:val="24"/>
        </w:rPr>
        <w:t>Разв</w:t>
      </w:r>
      <w:r w:rsidR="00702301" w:rsidRPr="002D1C2A">
        <w:rPr>
          <w:rFonts w:ascii="Times New Roman" w:hAnsi="Times New Roman" w:cs="Times New Roman"/>
          <w:b/>
          <w:sz w:val="24"/>
          <w:szCs w:val="24"/>
        </w:rPr>
        <w:t>итие педагогических компетенций</w:t>
      </w:r>
    </w:p>
    <w:p w:rsidR="009529E1" w:rsidRPr="002D1C2A" w:rsidRDefault="00B3251A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</w:t>
      </w:r>
      <w:r w:rsidR="00086848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совершенствование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педагогических компетенций </w:t>
      </w:r>
      <w:r w:rsidR="000932E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происходит при обучении</w:t>
      </w:r>
      <w:r w:rsidR="001E0765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курсах ПК</w:t>
      </w:r>
      <w:r w:rsidR="000932E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участии в ра</w:t>
      </w:r>
      <w:r w:rsidR="001E0765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боте педагогических сообществ,</w:t>
      </w:r>
      <w:r w:rsidR="000932E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участии в профессиональных конкурсах.</w:t>
      </w:r>
    </w:p>
    <w:p w:rsidR="00B3251A" w:rsidRPr="002D1C2A" w:rsidRDefault="00927889" w:rsidP="002D1C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C2A">
        <w:rPr>
          <w:rFonts w:ascii="Times New Roman" w:hAnsi="Times New Roman" w:cs="Times New Roman"/>
          <w:color w:val="000000"/>
          <w:sz w:val="24"/>
          <w:szCs w:val="24"/>
        </w:rPr>
        <w:t>Хотелось бы поблагодарить руководство и педагогов учреждений за подготовку и участие в конкурсах «Учитель года» и «Воспитатель года», но также необходимо отметить нулевое участие в других конкурсах: конкурс методических разработок и сценариев уроков и мероприятий, конкурс программ летнего отдыха, конкурс программ</w:t>
      </w:r>
      <w:r w:rsidR="001E0765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0765" w:rsidRPr="002D1C2A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 профилактике правонарушений.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E0765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конкурс</w:t>
      </w:r>
      <w:r w:rsidR="001E0765" w:rsidRPr="002D1C2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пед</w:t>
      </w:r>
      <w:r w:rsidR="001E0765" w:rsidRPr="002D1C2A">
        <w:rPr>
          <w:rFonts w:ascii="Times New Roman" w:hAnsi="Times New Roman" w:cs="Times New Roman"/>
          <w:color w:val="000000"/>
          <w:sz w:val="24"/>
          <w:szCs w:val="24"/>
        </w:rPr>
        <w:t>агогов-психологов, дефектологов, ежегодно</w:t>
      </w:r>
      <w:r w:rsidR="00075C45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C1A4E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участвуют только </w:t>
      </w:r>
      <w:r w:rsidR="001E0765" w:rsidRPr="002D1C2A">
        <w:rPr>
          <w:rFonts w:ascii="Times New Roman" w:hAnsi="Times New Roman" w:cs="Times New Roman"/>
          <w:color w:val="000000"/>
          <w:sz w:val="24"/>
          <w:szCs w:val="24"/>
        </w:rPr>
        <w:t>воспитатели ДОУ</w:t>
      </w:r>
      <w:r w:rsidR="001C1A4E" w:rsidRPr="002D1C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3251A" w:rsidRPr="002D1C2A" w:rsidRDefault="00B3251A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Важнейшей задачей остается задача сохранения кадрового состава молодых педагогов в образовател</w:t>
      </w:r>
      <w:r w:rsidR="001C1A4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ьных учреждениях нашего района.</w:t>
      </w:r>
    </w:p>
    <w:p w:rsidR="00B3251A" w:rsidRPr="002D1C2A" w:rsidRDefault="00B3251A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214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bookmarkEnd w:id="0"/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прошедшем учебном году план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</w:t>
      </w:r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Ассоциации молодых педагогов</w:t>
      </w:r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выполнен не полностью по причине пандемии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2022-2023 учебном году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возобновится проведение молодежных профес</w:t>
      </w:r>
      <w:r w:rsidR="009529E1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сиональных педагогических игр.</w:t>
      </w:r>
    </w:p>
    <w:p w:rsidR="00B3251A" w:rsidRPr="002D1C2A" w:rsidRDefault="00210944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3251A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казом Президента Российской Федерации  Владим</w:t>
      </w:r>
      <w:r w:rsidR="001C1A4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ира Путина от 27 июня 2022года </w:t>
      </w:r>
      <w:r w:rsidR="00B3251A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№ 401 2023 год объявл</w:t>
      </w:r>
      <w:r w:rsidR="00F56AF9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ен годом педагога и наставника.</w:t>
      </w:r>
    </w:p>
    <w:p w:rsidR="004A7C59" w:rsidRPr="002D1C2A" w:rsidRDefault="00B3251A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предстоит включиться в реализацию региональной целевой модели наставничества. Региональ</w:t>
      </w:r>
      <w:r w:rsidR="001C1A4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ным центром в этом направлении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 Красноярский педагогическ</w:t>
      </w:r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ий колледж №1 им. М. Горького. </w:t>
      </w:r>
    </w:p>
    <w:p w:rsidR="00D16EE9" w:rsidRPr="002D1C2A" w:rsidRDefault="00C1712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Методические службы УО и школ включены в проекты по повышению качества образования. </w:t>
      </w:r>
      <w:r w:rsidR="00D16EE9" w:rsidRPr="002D1C2A">
        <w:rPr>
          <w:rFonts w:ascii="Times New Roman" w:eastAsia="Calibri" w:hAnsi="Times New Roman" w:cs="Times New Roman"/>
          <w:sz w:val="24"/>
          <w:szCs w:val="24"/>
        </w:rPr>
        <w:t xml:space="preserve">В решении этой </w:t>
      </w:r>
      <w:r w:rsidR="00D16EE9" w:rsidRPr="002D1C2A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="00D16EE9" w:rsidRPr="002D1C2A">
        <w:rPr>
          <w:rFonts w:ascii="Times New Roman" w:eastAsia="Calibri" w:hAnsi="Times New Roman" w:cs="Times New Roman"/>
          <w:sz w:val="24"/>
          <w:szCs w:val="24"/>
        </w:rPr>
        <w:t xml:space="preserve"> серьезным подспорьем является проект «500+».</w:t>
      </w:r>
    </w:p>
    <w:p w:rsidR="00C17125" w:rsidRPr="002D1C2A" w:rsidRDefault="00210944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В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проект вовлечены три школы нашего района: </w:t>
      </w:r>
      <w:proofErr w:type="spellStart"/>
      <w:r w:rsidR="004A7C59" w:rsidRPr="002D1C2A">
        <w:rPr>
          <w:rFonts w:ascii="Times New Roman" w:hAnsi="Times New Roman" w:cs="Times New Roman"/>
          <w:sz w:val="24"/>
          <w:szCs w:val="24"/>
        </w:rPr>
        <w:t>Кодинская</w:t>
      </w:r>
      <w:proofErr w:type="spellEnd"/>
      <w:r w:rsidR="004A7C59" w:rsidRPr="002D1C2A">
        <w:rPr>
          <w:rFonts w:ascii="Times New Roman" w:hAnsi="Times New Roman" w:cs="Times New Roman"/>
          <w:sz w:val="24"/>
          <w:szCs w:val="24"/>
        </w:rPr>
        <w:t xml:space="preserve"> СОШ №4, </w:t>
      </w:r>
      <w:proofErr w:type="spellStart"/>
      <w:r w:rsidR="004A7C59" w:rsidRPr="002D1C2A">
        <w:rPr>
          <w:rFonts w:ascii="Times New Roman" w:hAnsi="Times New Roman" w:cs="Times New Roman"/>
          <w:sz w:val="24"/>
          <w:szCs w:val="24"/>
        </w:rPr>
        <w:t>Тагарская</w:t>
      </w:r>
      <w:proofErr w:type="spellEnd"/>
      <w:r w:rsidR="004A7C59" w:rsidRPr="002D1C2A">
        <w:rPr>
          <w:rFonts w:ascii="Times New Roman" w:hAnsi="Times New Roman" w:cs="Times New Roman"/>
          <w:sz w:val="24"/>
          <w:szCs w:val="24"/>
        </w:rPr>
        <w:t xml:space="preserve"> СОШ и </w:t>
      </w:r>
      <w:proofErr w:type="spellStart"/>
      <w:r w:rsidR="004A7C59" w:rsidRPr="002D1C2A">
        <w:rPr>
          <w:rFonts w:ascii="Times New Roman" w:hAnsi="Times New Roman" w:cs="Times New Roman"/>
          <w:sz w:val="24"/>
          <w:szCs w:val="24"/>
        </w:rPr>
        <w:t>Заледеевская</w:t>
      </w:r>
      <w:proofErr w:type="spellEnd"/>
      <w:r w:rsidR="004A7C59" w:rsidRPr="002D1C2A">
        <w:rPr>
          <w:rFonts w:ascii="Times New Roman" w:hAnsi="Times New Roman" w:cs="Times New Roman"/>
          <w:sz w:val="24"/>
          <w:szCs w:val="24"/>
        </w:rPr>
        <w:t xml:space="preserve"> СОШ. </w:t>
      </w:r>
      <w:r w:rsidR="00C17125" w:rsidRPr="002D1C2A">
        <w:rPr>
          <w:rFonts w:ascii="Times New Roman" w:hAnsi="Times New Roman" w:cs="Times New Roman"/>
          <w:sz w:val="24"/>
          <w:szCs w:val="24"/>
        </w:rPr>
        <w:t xml:space="preserve">Кураторами школ по результатам участия в краевом конкурсном отборе назначены </w:t>
      </w:r>
      <w:proofErr w:type="spellStart"/>
      <w:r w:rsidR="00C17125" w:rsidRPr="002D1C2A">
        <w:rPr>
          <w:rFonts w:ascii="Times New Roman" w:hAnsi="Times New Roman" w:cs="Times New Roman"/>
          <w:sz w:val="24"/>
          <w:szCs w:val="24"/>
        </w:rPr>
        <w:t>Базанова</w:t>
      </w:r>
      <w:proofErr w:type="spellEnd"/>
      <w:r w:rsidR="00C17125" w:rsidRPr="002D1C2A">
        <w:rPr>
          <w:rFonts w:ascii="Times New Roman" w:hAnsi="Times New Roman" w:cs="Times New Roman"/>
          <w:sz w:val="24"/>
          <w:szCs w:val="24"/>
        </w:rPr>
        <w:t xml:space="preserve"> Татьяна Борисовна и Щеголева Ирина Викторовна, заместители директора </w:t>
      </w:r>
      <w:proofErr w:type="spellStart"/>
      <w:r w:rsidR="00C17125" w:rsidRPr="002D1C2A">
        <w:rPr>
          <w:rFonts w:ascii="Times New Roman" w:hAnsi="Times New Roman" w:cs="Times New Roman"/>
          <w:sz w:val="24"/>
          <w:szCs w:val="24"/>
        </w:rPr>
        <w:t>Кодинской</w:t>
      </w:r>
      <w:proofErr w:type="spellEnd"/>
      <w:r w:rsidR="00C17125" w:rsidRPr="002D1C2A">
        <w:rPr>
          <w:rFonts w:ascii="Times New Roman" w:hAnsi="Times New Roman" w:cs="Times New Roman"/>
          <w:sz w:val="24"/>
          <w:szCs w:val="24"/>
        </w:rPr>
        <w:t xml:space="preserve"> СОШ №3, которые отлично справились с возложенными на них обязанностями.</w:t>
      </w:r>
    </w:p>
    <w:p w:rsidR="004A7C59" w:rsidRPr="002D1C2A" w:rsidRDefault="004A7C59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Е</w:t>
      </w:r>
      <w:r w:rsidR="00C17125" w:rsidRPr="002D1C2A">
        <w:rPr>
          <w:rFonts w:ascii="Times New Roman" w:hAnsi="Times New Roman" w:cs="Times New Roman"/>
          <w:sz w:val="24"/>
          <w:szCs w:val="24"/>
        </w:rPr>
        <w:t>щ</w:t>
      </w:r>
      <w:r w:rsidRPr="002D1C2A">
        <w:rPr>
          <w:rFonts w:ascii="Times New Roman" w:hAnsi="Times New Roman" w:cs="Times New Roman"/>
          <w:sz w:val="24"/>
          <w:szCs w:val="24"/>
        </w:rPr>
        <w:t xml:space="preserve">е один </w:t>
      </w:r>
      <w:r w:rsidR="00C17125" w:rsidRPr="002D1C2A">
        <w:rPr>
          <w:rFonts w:ascii="Times New Roman" w:hAnsi="Times New Roman" w:cs="Times New Roman"/>
          <w:sz w:val="24"/>
          <w:szCs w:val="24"/>
        </w:rPr>
        <w:t>проект</w:t>
      </w:r>
      <w:r w:rsidRPr="002D1C2A">
        <w:rPr>
          <w:rFonts w:ascii="Times New Roman" w:hAnsi="Times New Roman" w:cs="Times New Roman"/>
          <w:sz w:val="24"/>
          <w:szCs w:val="24"/>
        </w:rPr>
        <w:t xml:space="preserve"> </w:t>
      </w:r>
      <w:r w:rsidR="00C17125" w:rsidRPr="002D1C2A">
        <w:rPr>
          <w:rFonts w:ascii="Times New Roman" w:hAnsi="Times New Roman" w:cs="Times New Roman"/>
          <w:sz w:val="24"/>
          <w:szCs w:val="24"/>
        </w:rPr>
        <w:t xml:space="preserve">по </w:t>
      </w:r>
      <w:r w:rsidRPr="002D1C2A">
        <w:rPr>
          <w:rFonts w:ascii="Times New Roman" w:hAnsi="Times New Roman" w:cs="Times New Roman"/>
          <w:sz w:val="24"/>
          <w:szCs w:val="24"/>
        </w:rPr>
        <w:t>повышени</w:t>
      </w:r>
      <w:r w:rsidR="00C17125" w:rsidRPr="002D1C2A">
        <w:rPr>
          <w:rFonts w:ascii="Times New Roman" w:hAnsi="Times New Roman" w:cs="Times New Roman"/>
          <w:sz w:val="24"/>
          <w:szCs w:val="24"/>
        </w:rPr>
        <w:t>ю</w:t>
      </w:r>
      <w:r w:rsidRPr="002D1C2A">
        <w:rPr>
          <w:rFonts w:ascii="Times New Roman" w:hAnsi="Times New Roman" w:cs="Times New Roman"/>
          <w:sz w:val="24"/>
          <w:szCs w:val="24"/>
        </w:rPr>
        <w:t xml:space="preserve"> качества образования - </w:t>
      </w:r>
      <w:r w:rsidR="00C17125" w:rsidRPr="002D1C2A">
        <w:rPr>
          <w:rFonts w:ascii="Times New Roman" w:hAnsi="Times New Roman" w:cs="Times New Roman"/>
          <w:sz w:val="24"/>
          <w:szCs w:val="24"/>
        </w:rPr>
        <w:t>методическая поддержка общеобразовательных орг</w:t>
      </w:r>
      <w:r w:rsidR="00227026" w:rsidRPr="002D1C2A">
        <w:rPr>
          <w:rFonts w:ascii="Times New Roman" w:hAnsi="Times New Roman" w:cs="Times New Roman"/>
          <w:sz w:val="24"/>
          <w:szCs w:val="24"/>
        </w:rPr>
        <w:t>анизаций на региональном уровне</w:t>
      </w:r>
      <w:r w:rsidR="00C17125" w:rsidRPr="002D1C2A">
        <w:rPr>
          <w:rFonts w:ascii="Times New Roman" w:hAnsi="Times New Roman" w:cs="Times New Roman"/>
          <w:sz w:val="24"/>
          <w:szCs w:val="24"/>
        </w:rPr>
        <w:t xml:space="preserve"> </w:t>
      </w:r>
      <w:r w:rsidR="00227026" w:rsidRPr="002D1C2A">
        <w:rPr>
          <w:rFonts w:ascii="Times New Roman" w:hAnsi="Times New Roman" w:cs="Times New Roman"/>
          <w:sz w:val="24"/>
          <w:szCs w:val="24"/>
        </w:rPr>
        <w:t>п</w:t>
      </w:r>
      <w:r w:rsidR="00C17125" w:rsidRPr="002D1C2A">
        <w:rPr>
          <w:rFonts w:ascii="Times New Roman" w:hAnsi="Times New Roman" w:cs="Times New Roman"/>
          <w:sz w:val="24"/>
          <w:szCs w:val="24"/>
        </w:rPr>
        <w:t xml:space="preserve">о </w:t>
      </w:r>
      <w:r w:rsidRPr="002D1C2A">
        <w:rPr>
          <w:rFonts w:ascii="Times New Roman" w:hAnsi="Times New Roman" w:cs="Times New Roman"/>
          <w:sz w:val="24"/>
          <w:szCs w:val="24"/>
        </w:rPr>
        <w:t>разраб</w:t>
      </w:r>
      <w:r w:rsidR="00C17125" w:rsidRPr="002D1C2A">
        <w:rPr>
          <w:rFonts w:ascii="Times New Roman" w:hAnsi="Times New Roman" w:cs="Times New Roman"/>
          <w:sz w:val="24"/>
          <w:szCs w:val="24"/>
        </w:rPr>
        <w:t>отке</w:t>
      </w:r>
      <w:r w:rsidRPr="002D1C2A">
        <w:rPr>
          <w:rFonts w:ascii="Times New Roman" w:hAnsi="Times New Roman" w:cs="Times New Roman"/>
          <w:sz w:val="24"/>
          <w:szCs w:val="24"/>
        </w:rPr>
        <w:t xml:space="preserve"> школьн</w:t>
      </w:r>
      <w:r w:rsidR="00C17125" w:rsidRPr="002D1C2A">
        <w:rPr>
          <w:rFonts w:ascii="Times New Roman" w:hAnsi="Times New Roman" w:cs="Times New Roman"/>
          <w:sz w:val="24"/>
          <w:szCs w:val="24"/>
        </w:rPr>
        <w:t>ой</w:t>
      </w:r>
      <w:r w:rsidRPr="002D1C2A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C17125" w:rsidRPr="002D1C2A">
        <w:rPr>
          <w:rFonts w:ascii="Times New Roman" w:hAnsi="Times New Roman" w:cs="Times New Roman"/>
          <w:sz w:val="24"/>
          <w:szCs w:val="24"/>
        </w:rPr>
        <w:t>ы</w:t>
      </w:r>
      <w:r w:rsidRPr="002D1C2A">
        <w:rPr>
          <w:rFonts w:ascii="Times New Roman" w:hAnsi="Times New Roman" w:cs="Times New Roman"/>
          <w:sz w:val="24"/>
          <w:szCs w:val="24"/>
        </w:rPr>
        <w:t xml:space="preserve"> повышения качества образования с использованием конструктора школьных программ. </w:t>
      </w:r>
      <w:r w:rsidR="00C17125" w:rsidRPr="002D1C2A">
        <w:rPr>
          <w:rFonts w:ascii="Times New Roman" w:hAnsi="Times New Roman" w:cs="Times New Roman"/>
          <w:sz w:val="24"/>
          <w:szCs w:val="24"/>
        </w:rPr>
        <w:t>В прое</w:t>
      </w:r>
      <w:proofErr w:type="gramStart"/>
      <w:r w:rsidR="00C17125" w:rsidRPr="002D1C2A">
        <w:rPr>
          <w:rFonts w:ascii="Times New Roman" w:hAnsi="Times New Roman" w:cs="Times New Roman"/>
          <w:sz w:val="24"/>
          <w:szCs w:val="24"/>
        </w:rPr>
        <w:t>кт вкл</w:t>
      </w:r>
      <w:proofErr w:type="gramEnd"/>
      <w:r w:rsidR="00C17125" w:rsidRPr="002D1C2A">
        <w:rPr>
          <w:rFonts w:ascii="Times New Roman" w:hAnsi="Times New Roman" w:cs="Times New Roman"/>
          <w:sz w:val="24"/>
          <w:szCs w:val="24"/>
        </w:rPr>
        <w:t xml:space="preserve">ючены </w:t>
      </w:r>
      <w:proofErr w:type="spellStart"/>
      <w:r w:rsidR="00295608" w:rsidRPr="002D1C2A">
        <w:rPr>
          <w:rFonts w:ascii="TimesNewRomanPSMT" w:hAnsi="TimesNewRomanPSMT"/>
          <w:color w:val="000000"/>
          <w:sz w:val="24"/>
          <w:szCs w:val="24"/>
        </w:rPr>
        <w:t>Имбинская</w:t>
      </w:r>
      <w:proofErr w:type="spellEnd"/>
      <w:r w:rsidR="00295608" w:rsidRPr="002D1C2A">
        <w:rPr>
          <w:rFonts w:ascii="TimesNewRomanPSMT" w:hAnsi="TimesNewRomanPSMT"/>
          <w:color w:val="000000"/>
          <w:sz w:val="24"/>
          <w:szCs w:val="24"/>
        </w:rPr>
        <w:t xml:space="preserve"> СОШ и </w:t>
      </w:r>
      <w:proofErr w:type="spellStart"/>
      <w:r w:rsidR="00295608" w:rsidRPr="002D1C2A">
        <w:rPr>
          <w:rFonts w:ascii="TimesNewRomanPSMT" w:hAnsi="TimesNewRomanPSMT"/>
          <w:color w:val="000000"/>
          <w:sz w:val="24"/>
          <w:szCs w:val="24"/>
        </w:rPr>
        <w:t>Яркинская</w:t>
      </w:r>
      <w:proofErr w:type="spellEnd"/>
      <w:r w:rsidR="00295608" w:rsidRPr="002D1C2A">
        <w:rPr>
          <w:rFonts w:ascii="TimesNewRomanPSMT" w:hAnsi="TimesNewRomanPSMT"/>
          <w:color w:val="000000"/>
          <w:sz w:val="24"/>
          <w:szCs w:val="24"/>
        </w:rPr>
        <w:t xml:space="preserve"> НОШ, они получили</w:t>
      </w:r>
      <w:r w:rsidR="00295608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оступ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к «Конструктору школьных программ повышения качества образования»</w:t>
      </w:r>
      <w:r w:rsidR="00227026" w:rsidRPr="002D1C2A">
        <w:rPr>
          <w:rFonts w:ascii="TimesNewRomanPSMT" w:hAnsi="TimesNewRomanPSMT"/>
          <w:color w:val="000000"/>
          <w:sz w:val="24"/>
          <w:szCs w:val="24"/>
        </w:rPr>
        <w:t>,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приняли участие в краевом семинаре </w:t>
      </w:r>
      <w:r w:rsidRPr="002D1C2A">
        <w:rPr>
          <w:rFonts w:ascii="Times New Roman" w:hAnsi="Times New Roman" w:cs="Times New Roman"/>
          <w:sz w:val="24"/>
          <w:szCs w:val="24"/>
        </w:rPr>
        <w:t>«Проектно-программный подход как способ повышения качества образования в школе»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. На текущий момент программа повышения качества образования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Имбинской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СОШ разработана, получена положительная экспертная оценка, начат процесс её реализации.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Яркинская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НОШ завершит разработку программы повышения качества при сопровождении муниципальной команды.</w:t>
      </w:r>
    </w:p>
    <w:p w:rsidR="00227026" w:rsidRPr="002D1C2A" w:rsidRDefault="004A7C59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Большое внимание в прошедшем учебном году уделялось вопросам формирования функциональной грамотности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.</w:t>
      </w:r>
    </w:p>
    <w:p w:rsidR="00227026" w:rsidRPr="002D1C2A" w:rsidRDefault="004A7C59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Владение приемами формирования функциональной грамотности – главное требование при внедрении ФГОС нового поколения. </w:t>
      </w:r>
      <w:r w:rsidR="00210944" w:rsidRPr="002D1C2A">
        <w:rPr>
          <w:rFonts w:ascii="Times New Roman" w:hAnsi="Times New Roman" w:cs="Times New Roman"/>
          <w:sz w:val="24"/>
          <w:szCs w:val="24"/>
        </w:rPr>
        <w:t xml:space="preserve">В течение 2021-2022 учебного года </w:t>
      </w:r>
      <w:r w:rsidRPr="002D1C2A">
        <w:rPr>
          <w:rFonts w:ascii="Times New Roman" w:hAnsi="Times New Roman" w:cs="Times New Roman"/>
          <w:sz w:val="24"/>
          <w:szCs w:val="24"/>
        </w:rPr>
        <w:t>обучение прошли</w:t>
      </w:r>
      <w:r w:rsidR="00295608" w:rsidRPr="002D1C2A">
        <w:rPr>
          <w:rFonts w:ascii="Times New Roman" w:hAnsi="Times New Roman" w:cs="Times New Roman"/>
          <w:sz w:val="24"/>
          <w:szCs w:val="24"/>
        </w:rPr>
        <w:t xml:space="preserve"> 39 % учителей, 100% школ организовали работу по включению школьников в выполнение и создание заданий Электронного банка. </w:t>
      </w:r>
      <w:r w:rsidR="00210944" w:rsidRPr="002D1C2A">
        <w:rPr>
          <w:rFonts w:ascii="Times New Roman" w:hAnsi="Times New Roman" w:cs="Times New Roman"/>
          <w:sz w:val="24"/>
          <w:szCs w:val="24"/>
        </w:rPr>
        <w:t>Н</w:t>
      </w:r>
      <w:r w:rsidR="00295608" w:rsidRPr="002D1C2A">
        <w:rPr>
          <w:rFonts w:ascii="Times New Roman" w:hAnsi="Times New Roman" w:cs="Times New Roman"/>
          <w:sz w:val="24"/>
          <w:szCs w:val="24"/>
        </w:rPr>
        <w:t xml:space="preserve">аибольшее количество заданий создано в </w:t>
      </w:r>
      <w:proofErr w:type="spellStart"/>
      <w:r w:rsidR="00295608" w:rsidRPr="002D1C2A">
        <w:rPr>
          <w:rFonts w:ascii="Times New Roman" w:hAnsi="Times New Roman" w:cs="Times New Roman"/>
          <w:sz w:val="24"/>
          <w:szCs w:val="24"/>
        </w:rPr>
        <w:t>И</w:t>
      </w:r>
      <w:r w:rsidR="00210944" w:rsidRPr="002D1C2A">
        <w:rPr>
          <w:rFonts w:ascii="Times New Roman" w:hAnsi="Times New Roman" w:cs="Times New Roman"/>
          <w:sz w:val="24"/>
          <w:szCs w:val="24"/>
        </w:rPr>
        <w:t>мбинской</w:t>
      </w:r>
      <w:proofErr w:type="spellEnd"/>
      <w:r w:rsidR="00210944" w:rsidRPr="002D1C2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10944" w:rsidRPr="002D1C2A">
        <w:rPr>
          <w:rFonts w:ascii="Times New Roman" w:hAnsi="Times New Roman" w:cs="Times New Roman"/>
          <w:sz w:val="24"/>
          <w:szCs w:val="24"/>
        </w:rPr>
        <w:t>Заледеевской</w:t>
      </w:r>
      <w:proofErr w:type="spellEnd"/>
      <w:r w:rsidR="00210944" w:rsidRPr="002D1C2A">
        <w:rPr>
          <w:rFonts w:ascii="Times New Roman" w:hAnsi="Times New Roman" w:cs="Times New Roman"/>
          <w:sz w:val="24"/>
          <w:szCs w:val="24"/>
        </w:rPr>
        <w:t xml:space="preserve"> школах.</w:t>
      </w:r>
    </w:p>
    <w:p w:rsidR="00210944" w:rsidRPr="002D1C2A" w:rsidRDefault="00210944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 предстоящем учебном </w:t>
      </w:r>
      <w:r w:rsidR="004A7C59" w:rsidRPr="002D1C2A">
        <w:rPr>
          <w:rFonts w:ascii="Times New Roman" w:hAnsi="Times New Roman" w:cs="Times New Roman"/>
          <w:sz w:val="24"/>
          <w:szCs w:val="24"/>
        </w:rPr>
        <w:t>году перед методическими службами стоит задача выявления успешных практик формирования функциональной грамотности обучающихся</w:t>
      </w:r>
      <w:r w:rsidR="00295608" w:rsidRPr="002D1C2A">
        <w:rPr>
          <w:rFonts w:ascii="Times New Roman" w:hAnsi="Times New Roman" w:cs="Times New Roman"/>
          <w:sz w:val="24"/>
          <w:szCs w:val="24"/>
        </w:rPr>
        <w:t>: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</w:t>
      </w:r>
      <w:r w:rsidR="00295608" w:rsidRPr="002D1C2A">
        <w:rPr>
          <w:rFonts w:ascii="Times New Roman" w:hAnsi="Times New Roman" w:cs="Times New Roman"/>
          <w:sz w:val="24"/>
          <w:szCs w:val="24"/>
        </w:rPr>
        <w:t>проведение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</w:t>
      </w:r>
      <w:r w:rsidR="00295608" w:rsidRPr="002D1C2A">
        <w:rPr>
          <w:rFonts w:ascii="Times New Roman" w:hAnsi="Times New Roman" w:cs="Times New Roman"/>
          <w:sz w:val="24"/>
          <w:szCs w:val="24"/>
        </w:rPr>
        <w:t>открытых уроков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и мастер-класс</w:t>
      </w:r>
      <w:r w:rsidR="00295608" w:rsidRPr="002D1C2A">
        <w:rPr>
          <w:rFonts w:ascii="Times New Roman" w:hAnsi="Times New Roman" w:cs="Times New Roman"/>
          <w:sz w:val="24"/>
          <w:szCs w:val="24"/>
        </w:rPr>
        <w:t>ов,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заседаний методических объединений; изуч</w:t>
      </w:r>
      <w:r w:rsidR="00295608" w:rsidRPr="002D1C2A">
        <w:rPr>
          <w:rFonts w:ascii="Times New Roman" w:hAnsi="Times New Roman" w:cs="Times New Roman"/>
          <w:sz w:val="24"/>
          <w:szCs w:val="24"/>
        </w:rPr>
        <w:t>ение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опыт</w:t>
      </w:r>
      <w:r w:rsidR="00295608" w:rsidRPr="002D1C2A">
        <w:rPr>
          <w:rFonts w:ascii="Times New Roman" w:hAnsi="Times New Roman" w:cs="Times New Roman"/>
          <w:sz w:val="24"/>
          <w:szCs w:val="24"/>
        </w:rPr>
        <w:t>а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работы муниципальных методических служб региона по становлению практики формирования функциональной грамотности обучающихся, разработ</w:t>
      </w:r>
      <w:r w:rsidR="00295608" w:rsidRPr="002D1C2A">
        <w:rPr>
          <w:rFonts w:ascii="Times New Roman" w:hAnsi="Times New Roman" w:cs="Times New Roman"/>
          <w:sz w:val="24"/>
          <w:szCs w:val="24"/>
        </w:rPr>
        <w:t>ка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модел</w:t>
      </w:r>
      <w:r w:rsidR="00295608" w:rsidRPr="002D1C2A">
        <w:rPr>
          <w:rFonts w:ascii="Times New Roman" w:hAnsi="Times New Roman" w:cs="Times New Roman"/>
          <w:sz w:val="24"/>
          <w:szCs w:val="24"/>
        </w:rPr>
        <w:t>и</w:t>
      </w:r>
      <w:r w:rsidR="004A7C59" w:rsidRPr="002D1C2A">
        <w:rPr>
          <w:rFonts w:ascii="Times New Roman" w:hAnsi="Times New Roman" w:cs="Times New Roman"/>
          <w:sz w:val="24"/>
          <w:szCs w:val="24"/>
        </w:rPr>
        <w:t xml:space="preserve"> методического сопровождения педагога на уровне муниципалитета</w:t>
      </w:r>
      <w:r w:rsidR="00295608" w:rsidRPr="002D1C2A">
        <w:rPr>
          <w:rFonts w:ascii="Times New Roman" w:hAnsi="Times New Roman" w:cs="Times New Roman"/>
          <w:sz w:val="24"/>
          <w:szCs w:val="24"/>
        </w:rPr>
        <w:t xml:space="preserve"> и образовательной органи</w:t>
      </w:r>
      <w:r w:rsidRPr="002D1C2A">
        <w:rPr>
          <w:rFonts w:ascii="Times New Roman" w:hAnsi="Times New Roman" w:cs="Times New Roman"/>
          <w:sz w:val="24"/>
          <w:szCs w:val="24"/>
        </w:rPr>
        <w:t>зации.</w:t>
      </w:r>
    </w:p>
    <w:p w:rsidR="002D1C2A" w:rsidRDefault="004A7C59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С сентября 2022 года в школах вводятся обновленные Федеральные государственные образовательные стандарты. </w:t>
      </w:r>
      <w:r w:rsidRPr="002D1C2A">
        <w:rPr>
          <w:rFonts w:ascii="Times New Roman" w:eastAsia="Times New Roman" w:hAnsi="Times New Roman" w:cs="Times New Roman"/>
          <w:sz w:val="24"/>
          <w:szCs w:val="24"/>
        </w:rPr>
        <w:t xml:space="preserve">Для успешного внедрения образовательных стандартов нужны высококвалифицированные кадры, прошедшие специальную </w:t>
      </w:r>
      <w:r w:rsidRPr="002D1C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подготовку. Эта задача в основном решена,  учителя обучились или продолжают обучение на курсах повышения квалификации по соответствующим программам. </w:t>
      </w:r>
    </w:p>
    <w:p w:rsidR="002D1C2A" w:rsidRDefault="004A7C59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</w:rPr>
        <w:t>По результатам мониторинга готовности образовательных организаций к введению обновленных ФГОС, который проводился Министерством образования Красноярского края, уровень готовности наших школ определен как средний.</w:t>
      </w:r>
    </w:p>
    <w:p w:rsidR="002D1C2A" w:rsidRDefault="003834B2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NewRomanPSMT" w:hAnsi="TimesNewRomanPSMT"/>
          <w:b/>
          <w:color w:val="000000"/>
          <w:sz w:val="24"/>
          <w:szCs w:val="24"/>
        </w:rPr>
      </w:pPr>
      <w:r w:rsidRPr="002D1C2A">
        <w:rPr>
          <w:rFonts w:ascii="TimesNewRomanPSMT" w:hAnsi="TimesNewRomanPSMT"/>
          <w:b/>
          <w:color w:val="000000"/>
          <w:sz w:val="24"/>
          <w:szCs w:val="24"/>
        </w:rPr>
        <w:t>Деятельность по развитию дошкольного образования</w:t>
      </w:r>
    </w:p>
    <w:p w:rsidR="007B1C4E" w:rsidRDefault="007B1C4E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>
        <w:rPr>
          <w:rFonts w:ascii="Arial" w:eastAsia="Calibri" w:hAnsi="Arial" w:cs="Arial"/>
          <w:b/>
          <w:i/>
          <w:noProof/>
          <w:color w:val="1F497D" w:themeColor="text2"/>
          <w:sz w:val="24"/>
          <w:szCs w:val="24"/>
          <w:lang w:eastAsia="ru-RU"/>
        </w:rPr>
        <w:drawing>
          <wp:inline distT="0" distB="0" distL="0" distR="0" wp14:anchorId="2CDD835A">
            <wp:extent cx="2971662" cy="22288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12" cy="222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1C2A" w:rsidRDefault="003834B2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2021-2022 уч. года дошкольным образованием охвачено 1073 ребенка. Общее количество детей немного уменьшилось по сравнению с прошлым годом. Очередность на получение места в дошкольном учреждении имеется только в возрастной категории от 0 до 2 лет. </w:t>
      </w:r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величилось количество детей в группах компенсирующей направленности. </w:t>
      </w:r>
    </w:p>
    <w:p w:rsidR="00590F30" w:rsidRDefault="003834B2" w:rsidP="00590F3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методической работе ДОУ </w:t>
      </w:r>
      <w:r w:rsidR="0021094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отметить три момента:</w:t>
      </w:r>
    </w:p>
    <w:p w:rsidR="00590F30" w:rsidRDefault="003834B2" w:rsidP="00590F3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работа 3 районных открытых методических площадок (РОМП):</w:t>
      </w:r>
    </w:p>
    <w:p w:rsidR="00590F30" w:rsidRDefault="003834B2" w:rsidP="00590F3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организована работа разноплановых методических сообществ: творческие группы, рабочие группы, лаборатории, клубы, союзы, проблемные группы и творческие мастерские.</w:t>
      </w:r>
    </w:p>
    <w:p w:rsidR="003834B2" w:rsidRPr="00590F30" w:rsidRDefault="003834B2" w:rsidP="00590F30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Arial" w:eastAsia="Calibri" w:hAnsi="Arial" w:cs="Arial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активное участие в методических мероприятиях районного и межрайонного уровней, 30 педагогов обобщили и представили педагогический опыт на уровне района и края;</w:t>
      </w:r>
    </w:p>
    <w:p w:rsidR="003834B2" w:rsidRPr="002D1C2A" w:rsidRDefault="003834B2" w:rsidP="002D1C2A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педагогические работники дошкольных образовательных учреждений являются активными участниками конкурсов разного уровня.</w:t>
      </w:r>
    </w:p>
    <w:p w:rsidR="003834B2" w:rsidRPr="002D1C2A" w:rsidRDefault="00210944" w:rsidP="002D1C2A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направлении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необходмо</w:t>
      </w:r>
      <w:proofErr w:type="spellEnd"/>
      <w:r w:rsidR="003834B2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отметить участие в </w:t>
      </w:r>
      <w:r w:rsidR="003834B2" w:rsidRPr="002D1C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</w:t>
      </w:r>
      <w:r w:rsidR="003834B2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Международном конкурсе Л.С. Выготского и конкурсах узких специалистов: в региональном конкурсе профессионального мастерства «Учитель-дефектолог года», «Педагог-психолог года».</w:t>
      </w:r>
    </w:p>
    <w:p w:rsidR="002D1C2A" w:rsidRPr="002D1C2A" w:rsidRDefault="003834B2" w:rsidP="002D1C2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>Интересны</w:t>
      </w:r>
      <w:r w:rsidR="00210944" w:rsidRPr="002D1C2A">
        <w:rPr>
          <w:rFonts w:ascii="Times New Roman" w:eastAsia="Calibri" w:hAnsi="Times New Roman" w:cs="Times New Roman"/>
          <w:sz w:val="24"/>
          <w:szCs w:val="24"/>
        </w:rPr>
        <w:t>ми</w:t>
      </w: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 методически</w:t>
      </w:r>
      <w:r w:rsidR="00210944" w:rsidRPr="002D1C2A">
        <w:rPr>
          <w:rFonts w:ascii="Times New Roman" w:eastAsia="Calibri" w:hAnsi="Times New Roman" w:cs="Times New Roman"/>
          <w:sz w:val="24"/>
          <w:szCs w:val="24"/>
        </w:rPr>
        <w:t>ми</w:t>
      </w: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 события</w:t>
      </w:r>
      <w:r w:rsidR="00210944" w:rsidRPr="002D1C2A">
        <w:rPr>
          <w:rFonts w:ascii="Times New Roman" w:eastAsia="Calibri" w:hAnsi="Times New Roman" w:cs="Times New Roman"/>
          <w:sz w:val="24"/>
          <w:szCs w:val="24"/>
        </w:rPr>
        <w:t>ми</w:t>
      </w: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 в 2021-2022 учебном году </w:t>
      </w:r>
      <w:r w:rsidR="00210944" w:rsidRPr="002D1C2A">
        <w:rPr>
          <w:rFonts w:ascii="Times New Roman" w:eastAsia="Calibri" w:hAnsi="Times New Roman" w:cs="Times New Roman"/>
          <w:sz w:val="24"/>
          <w:szCs w:val="24"/>
        </w:rPr>
        <w:t>стали</w:t>
      </w: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 фестиваль </w:t>
      </w:r>
      <w:r w:rsidR="00210944" w:rsidRPr="002D1C2A">
        <w:rPr>
          <w:rFonts w:ascii="Times New Roman" w:eastAsia="Calibri" w:hAnsi="Times New Roman" w:cs="Times New Roman"/>
          <w:sz w:val="24"/>
          <w:szCs w:val="24"/>
        </w:rPr>
        <w:t>« Россия-</w:t>
      </w:r>
      <w:proofErr w:type="spellStart"/>
      <w:r w:rsidR="00210944" w:rsidRPr="002D1C2A">
        <w:rPr>
          <w:rFonts w:ascii="Times New Roman" w:eastAsia="Calibri" w:hAnsi="Times New Roman" w:cs="Times New Roman"/>
          <w:sz w:val="24"/>
          <w:szCs w:val="24"/>
        </w:rPr>
        <w:t>Россиюшка</w:t>
      </w:r>
      <w:proofErr w:type="spellEnd"/>
      <w:r w:rsidR="00210944" w:rsidRPr="002D1C2A">
        <w:rPr>
          <w:rFonts w:ascii="Times New Roman" w:eastAsia="Calibri" w:hAnsi="Times New Roman" w:cs="Times New Roman"/>
          <w:sz w:val="24"/>
          <w:szCs w:val="24"/>
        </w:rPr>
        <w:t xml:space="preserve">» </w:t>
      </w:r>
      <w:r w:rsidRPr="002D1C2A">
        <w:rPr>
          <w:rFonts w:ascii="Times New Roman" w:eastAsia="Calibri" w:hAnsi="Times New Roman" w:cs="Times New Roman"/>
          <w:sz w:val="24"/>
          <w:szCs w:val="24"/>
        </w:rPr>
        <w:t>и методический день.</w:t>
      </w:r>
    </w:p>
    <w:p w:rsidR="002D1C2A" w:rsidRPr="002D1C2A" w:rsidRDefault="003834B2" w:rsidP="002D1C2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>В фестивале приняли участие 25 педагогов. Были представлены практики по нравственному и патриотическому воспитанию, по вопросам формирования финансовой грамотности.</w:t>
      </w:r>
    </w:p>
    <w:p w:rsidR="002D1C2A" w:rsidRPr="002D1C2A" w:rsidRDefault="003834B2" w:rsidP="002D1C2A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В течение методического дня «Музейная комната как средство решения образовательных задач» сотрудниками </w:t>
      </w:r>
      <w:proofErr w:type="spellStart"/>
      <w:r w:rsidRPr="002D1C2A">
        <w:rPr>
          <w:rFonts w:ascii="Times New Roman" w:eastAsia="Calibri" w:hAnsi="Times New Roman" w:cs="Times New Roman"/>
          <w:sz w:val="24"/>
          <w:szCs w:val="24"/>
        </w:rPr>
        <w:t>Имбинского</w:t>
      </w:r>
      <w:proofErr w:type="spellEnd"/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 детского сада были проведены открытые занятия и мастер-классы.</w:t>
      </w:r>
    </w:p>
    <w:p w:rsidR="003834B2" w:rsidRPr="002D1C2A" w:rsidRDefault="003834B2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еще одна замечательная форма повышения педагогического мастерства – работа межрайонного сообщества воспитателей ДОУ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Кежемского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Богучанского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районов.</w:t>
      </w:r>
    </w:p>
    <w:p w:rsidR="00590F30" w:rsidRDefault="003834B2" w:rsidP="002D1C2A">
      <w:pPr>
        <w:tabs>
          <w:tab w:val="num" w:pos="1843"/>
          <w:tab w:val="left" w:pos="511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еще: сотрудниками дошкольных учреждений большое внимание уделяется развитию сотрудничества с родителями. Интересные формы работы применяются </w:t>
      </w:r>
    </w:p>
    <w:p w:rsidR="003834B2" w:rsidRPr="002D1C2A" w:rsidRDefault="003834B2" w:rsidP="002D1C2A">
      <w:pPr>
        <w:tabs>
          <w:tab w:val="num" w:pos="1843"/>
          <w:tab w:val="left" w:pos="511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ДОУ «Аленький цветочек»</w:t>
      </w:r>
      <w:r w:rsidR="00923047"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 w:rsidR="00923047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Онлайн консультации,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Неформальные записки;</w:t>
      </w:r>
    </w:p>
    <w:p w:rsidR="003834B2" w:rsidRPr="002D1C2A" w:rsidRDefault="00923047" w:rsidP="002D1C2A">
      <w:pPr>
        <w:tabs>
          <w:tab w:val="left" w:pos="511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ДОУ «Солнышко» - </w:t>
      </w:r>
      <w:r w:rsidR="003834B2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маршруты выходного дня;</w:t>
      </w:r>
      <w:r w:rsidR="003834B2" w:rsidRPr="002D1C2A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д</w:t>
      </w:r>
      <w:r w:rsidR="003834B2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ень открытых дверей семейный финансовый фестиваль;</w:t>
      </w:r>
    </w:p>
    <w:p w:rsidR="00590F30" w:rsidRDefault="00923047" w:rsidP="002D1C2A">
      <w:pPr>
        <w:tabs>
          <w:tab w:val="left" w:pos="511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ДОУ «Березка»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="003834B2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proofErr w:type="gramEnd"/>
      <w:r w:rsidR="003834B2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Любознайка</w:t>
      </w:r>
      <w:proofErr w:type="spellEnd"/>
      <w:r w:rsidR="003834B2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домашние проекты с детьми</w:t>
      </w:r>
      <w:r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фестиваль сказки; </w:t>
      </w:r>
    </w:p>
    <w:p w:rsidR="00590F30" w:rsidRDefault="00923047" w:rsidP="002D1C2A">
      <w:pPr>
        <w:tabs>
          <w:tab w:val="left" w:pos="511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в ДОУ «Ромашка» -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флешмобы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3834B2" w:rsidRPr="002D1C2A" w:rsidRDefault="00923047" w:rsidP="002D1C2A">
      <w:pPr>
        <w:tabs>
          <w:tab w:val="left" w:pos="511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34B2"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ДОУ «</w:t>
      </w:r>
      <w:proofErr w:type="spellStart"/>
      <w:r w:rsidR="003834B2"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Сибирячок</w:t>
      </w:r>
      <w:proofErr w:type="spellEnd"/>
      <w:r w:rsidR="003834B2" w:rsidRPr="002D1C2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» </w:t>
      </w:r>
      <w:r w:rsidR="003834B2" w:rsidRPr="002D1C2A">
        <w:rPr>
          <w:rFonts w:ascii="Times New Roman" w:eastAsia="Times New Roman" w:hAnsi="Times New Roman" w:cs="Times New Roman"/>
          <w:sz w:val="24"/>
          <w:szCs w:val="24"/>
        </w:rPr>
        <w:t>- фестиваль дидактических игр.</w:t>
      </w:r>
    </w:p>
    <w:p w:rsidR="003834B2" w:rsidRPr="002D1C2A" w:rsidRDefault="003834B2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Значимое событие прошедшего года - это участие педагогов ДОУ «Сибирячок» в региональном мониторинге качества дошкольного образования с положительным результатом.</w:t>
      </w:r>
    </w:p>
    <w:p w:rsidR="003834B2" w:rsidRPr="002D1C2A" w:rsidRDefault="003834B2" w:rsidP="002D1C2A">
      <w:pPr>
        <w:spacing w:after="0"/>
        <w:ind w:firstLine="709"/>
        <w:jc w:val="both"/>
        <w:rPr>
          <w:rFonts w:ascii="TimesNewRomanPSMT" w:hAnsi="TimesNewRomanPSMT"/>
          <w:b/>
          <w:color w:val="000000"/>
          <w:sz w:val="24"/>
          <w:szCs w:val="24"/>
        </w:rPr>
      </w:pPr>
      <w:r w:rsidRPr="002D1C2A">
        <w:rPr>
          <w:rFonts w:ascii="TimesNewRomanPSMT" w:hAnsi="TimesNewRomanPSMT"/>
          <w:b/>
          <w:color w:val="000000"/>
          <w:sz w:val="24"/>
          <w:szCs w:val="24"/>
        </w:rPr>
        <w:t>Результаты обучения 2022</w:t>
      </w:r>
      <w:r w:rsidR="002D1C2A">
        <w:rPr>
          <w:rFonts w:ascii="TimesNewRomanPSMT" w:hAnsi="TimesNewRomanPSMT"/>
          <w:b/>
          <w:color w:val="000000"/>
          <w:sz w:val="24"/>
          <w:szCs w:val="24"/>
        </w:rPr>
        <w:t>:</w:t>
      </w:r>
    </w:p>
    <w:p w:rsidR="00074C8D" w:rsidRPr="002D1C2A" w:rsidRDefault="00074C8D" w:rsidP="002D1C2A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C2A">
        <w:rPr>
          <w:rFonts w:ascii="Times New Roman" w:hAnsi="Times New Roman" w:cs="Times New Roman"/>
          <w:color w:val="000000"/>
          <w:sz w:val="24"/>
          <w:szCs w:val="24"/>
        </w:rPr>
        <w:t>условия и результаты образования по видам и уровням образования, основные достижения прошлого года и задачи развития на новый учебный год.</w:t>
      </w:r>
    </w:p>
    <w:p w:rsidR="00AD2370" w:rsidRPr="002D1C2A" w:rsidRDefault="00AD2370" w:rsidP="002D1C2A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Главной целью деятельности ОУ является предоставление доступного качественного образования каждому ребенку, так как именно качество образования является основной </w:t>
      </w:r>
      <w:proofErr w:type="spellStart"/>
      <w:r w:rsidRPr="002D1C2A">
        <w:rPr>
          <w:rFonts w:ascii="Times New Roman" w:hAnsi="Times New Roman" w:cs="Times New Roman"/>
          <w:color w:val="000000"/>
          <w:sz w:val="24"/>
          <w:szCs w:val="24"/>
        </w:rPr>
        <w:t>имиджевой</w:t>
      </w:r>
      <w:proofErr w:type="spellEnd"/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составляющей любой образовательной организации и формирует у социума спрос на получение образовательных услуг в конкретном образовательном учреждении.</w:t>
      </w:r>
    </w:p>
    <w:p w:rsidR="000F31EB" w:rsidRPr="002D1C2A" w:rsidRDefault="000F31EB" w:rsidP="002D1C2A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В соответствии со ст.28 Закона об образовании в РФ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образовательная организация обязана 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обеспечить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соответствие качества подготовки обучающихся установленным требованиям. 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Высокое качество образования это: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1) отличная материально-техническая база;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2) высококвалифицированные кадры;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3) результативный и эффективный учебно-воспитательный процесс;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4) многообразие дополнительных образовательных и других услуг;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5) успешность выпускников в жизни;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6) образование, в полной мере отвечающее запросам потребителей, удовлетворяющее их.</w:t>
      </w:r>
    </w:p>
    <w:p w:rsidR="000F31EB" w:rsidRPr="002D1C2A" w:rsidRDefault="00082C72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color w:val="000000"/>
          <w:sz w:val="24"/>
          <w:szCs w:val="24"/>
        </w:rPr>
        <w:t>В</w:t>
      </w:r>
      <w:r w:rsidR="000F31EB" w:rsidRPr="002D1C2A">
        <w:rPr>
          <w:rFonts w:ascii="TimesNewRomanPSMT" w:hAnsi="TimesNewRomanPSMT"/>
          <w:color w:val="000000"/>
          <w:sz w:val="24"/>
          <w:szCs w:val="24"/>
        </w:rPr>
        <w:t xml:space="preserve"> традиционном подходе основным показателем качества будет уровень усвоения содержания образования, то есть наличие у учащихся знаний, </w:t>
      </w:r>
      <w:proofErr w:type="spellStart"/>
      <w:r w:rsidR="000F31EB" w:rsidRPr="002D1C2A">
        <w:rPr>
          <w:rFonts w:ascii="TimesNewRomanPSMT" w:hAnsi="TimesNewRomanPSMT"/>
          <w:color w:val="000000"/>
          <w:sz w:val="24"/>
          <w:szCs w:val="24"/>
        </w:rPr>
        <w:t>сформированность</w:t>
      </w:r>
      <w:proofErr w:type="spellEnd"/>
      <w:r w:rsidR="000F31EB" w:rsidRPr="002D1C2A">
        <w:rPr>
          <w:rFonts w:ascii="TimesNewRomanPSMT" w:hAnsi="TimesNewRomanPSMT"/>
          <w:color w:val="000000"/>
          <w:sz w:val="24"/>
          <w:szCs w:val="24"/>
        </w:rPr>
        <w:t xml:space="preserve"> умений и навыков. Именно этот показатель является определяющим при аттестации.</w:t>
      </w:r>
    </w:p>
    <w:p w:rsidR="000F31EB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Среди городских школ в таких показателях как качество образования и успеваемость наблюдается стабильная ситуация, без значительных скачков. Самый высокий показатель качества образовательных результатов у МБОУ КСОШ №3.</w:t>
      </w:r>
    </w:p>
    <w:p w:rsidR="007B1C4E" w:rsidRPr="002D1C2A" w:rsidRDefault="007B1C4E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DB8DCF1">
            <wp:extent cx="2657475" cy="199319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15" cy="200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EB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Среди сельских школ наиболее высокие показатели качества и успеваемости у школ с численностью менее 100 обучающихся: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Имбинская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,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Ирбинская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. В школах с численностью более 100 самый высокий процент качества у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Тагарской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СОШ.</w:t>
      </w:r>
    </w:p>
    <w:p w:rsidR="007B1C4E" w:rsidRPr="002D1C2A" w:rsidRDefault="007B1C4E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noProof/>
          <w:color w:val="000000"/>
          <w:sz w:val="24"/>
          <w:szCs w:val="24"/>
          <w:lang w:eastAsia="ru-RU"/>
        </w:rPr>
        <w:drawing>
          <wp:inline distT="0" distB="0" distL="0" distR="0" wp14:anchorId="41272720">
            <wp:extent cx="2705100" cy="2028919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1" cy="202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EB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В целом ситуация за 2 года не изменилась. Качество находится в диапазоне 36-37%, успеваемость 96-98%. Нашей общей задачей является повышение данных показателей.</w:t>
      </w:r>
    </w:p>
    <w:p w:rsidR="007B1C4E" w:rsidRPr="002D1C2A" w:rsidRDefault="007B1C4E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>
        <w:rPr>
          <w:rFonts w:ascii="TimesNewRomanPSMT" w:hAnsi="TimesNewRomanPSMT"/>
          <w:noProof/>
          <w:color w:val="000000"/>
          <w:sz w:val="24"/>
          <w:szCs w:val="24"/>
          <w:lang w:eastAsia="ru-RU"/>
        </w:rPr>
        <w:drawing>
          <wp:inline distT="0" distB="0" distL="0" distR="0" wp14:anchorId="006AAAA1">
            <wp:extent cx="2809875" cy="2107504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395" cy="210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А с позиций личностно ориентированного подхода показатели качества будут совершенно иные: в центре окажется личностное развитие. В школах, где педагогический коллектив использует элементы личностно ориентированного образования, как бы «сидят на двух стульях» определяются и качество усвоения содержания образования и элементы личностного развития.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/>
          <w:color w:val="000000"/>
          <w:sz w:val="24"/>
          <w:szCs w:val="24"/>
        </w:rPr>
      </w:pPr>
      <w:r w:rsidRPr="002D1C2A">
        <w:rPr>
          <w:rFonts w:ascii="TimesNewRomanPSMT" w:hAnsi="TimesNewRomanPSMT"/>
          <w:b/>
          <w:color w:val="000000"/>
          <w:sz w:val="24"/>
          <w:szCs w:val="24"/>
        </w:rPr>
        <w:t>ФГОС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Приказами Министерства просвещения Российской Федерации от 31.05.2021 №286, 287 утверждены обновленные федеральные государственные образовательные стандарты начального и основного общего образования.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Прием на обучение в 1 классы по ФГОС 2009 г. прекращается с 1 сентября 2009 г.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lastRenderedPageBreak/>
        <w:t>В наступающем 2022-2023 учебном году в обязательном порядке на обучение по обновленным ФГОС переходят все 1 и 5 классы</w:t>
      </w:r>
      <w:proofErr w:type="gramStart"/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 В</w:t>
      </w:r>
      <w:proofErr w:type="gramEnd"/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 МБОУ КСОШ №2 и КСОШ №4 принято решение обучать по новым стандартам  все начальные классы. МБОУ КСОШ №4 в 2022-2023 учебном году переводят на обновленные ФГОС кроме 5 классов еще и 6, 7 классы.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Все педагоги, начинающие работать по новым стандартам ознакомлены с нормативными документами и приступили к разработке рабочих программ, изучено множество статей и рекомендаций. Есть большой перечень отличий ФГОС 2021 года и 2009 года. Но если выделить общие моменты, что нам дают обновленные ФГОС, то это:</w:t>
      </w:r>
    </w:p>
    <w:p w:rsidR="000F31EB" w:rsidRPr="002D1C2A" w:rsidRDefault="000F31EB" w:rsidP="002D1C2A">
      <w:pPr>
        <w:numPr>
          <w:ilvl w:val="0"/>
          <w:numId w:val="6"/>
        </w:numPr>
        <w:spacing w:after="0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Актуальные ФГОС фокусируются на практических навыках детей: они должны понимать, как связаны предметы и как помогают в реальной жизни. </w:t>
      </w:r>
    </w:p>
    <w:p w:rsidR="000F31EB" w:rsidRPr="002D1C2A" w:rsidRDefault="000F31EB" w:rsidP="002D1C2A">
      <w:pPr>
        <w:numPr>
          <w:ilvl w:val="0"/>
          <w:numId w:val="6"/>
        </w:numPr>
        <w:spacing w:after="0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Среди новшеств выделяются: вариативность, функциональная грамотность, единство воспитания и обучения и необязательность второго иностранного языка.</w:t>
      </w:r>
    </w:p>
    <w:p w:rsidR="00082C72" w:rsidRPr="00082C72" w:rsidRDefault="00082C72" w:rsidP="00082C72">
      <w:pPr>
        <w:spacing w:after="0"/>
        <w:ind w:firstLine="709"/>
        <w:jc w:val="both"/>
        <w:rPr>
          <w:rFonts w:ascii="TimesNewRomanPSMT" w:hAnsi="TimesNewRomanPSMT"/>
          <w:b/>
          <w:bCs/>
          <w:color w:val="000000"/>
          <w:sz w:val="24"/>
          <w:szCs w:val="24"/>
        </w:rPr>
      </w:pPr>
      <w:r>
        <w:rPr>
          <w:rFonts w:ascii="TimesNewRomanPSMT" w:hAnsi="TimesNewRomanPSMT"/>
          <w:b/>
          <w:bCs/>
          <w:color w:val="000000"/>
          <w:sz w:val="24"/>
          <w:szCs w:val="24"/>
        </w:rPr>
        <w:t>Функциональная грамотность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Одним из направлений выступает формирование в системе общего образования функциональной грамотности обучающихся. 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proofErr w:type="gramStart"/>
      <w:r w:rsidRPr="002D1C2A">
        <w:rPr>
          <w:rFonts w:ascii="TimesNewRomanPSMT" w:hAnsi="TimesNewRomanPSMT"/>
          <w:bCs/>
          <w:color w:val="000000"/>
          <w:sz w:val="24"/>
          <w:szCs w:val="24"/>
        </w:rPr>
        <w:t>Обновленные</w:t>
      </w:r>
      <w:proofErr w:type="gramEnd"/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 ФГОС закрепляют это понятие: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proofErr w:type="gramStart"/>
      <w:r w:rsidRPr="002D1C2A">
        <w:rPr>
          <w:rFonts w:ascii="TimesNewRomanPSMT" w:hAnsi="TimesNewRomanPSMT"/>
          <w:bCs/>
          <w:color w:val="000000"/>
          <w:sz w:val="24"/>
          <w:szCs w:val="24"/>
        </w:rPr>
        <w:t>п.4 ФГОС ООО «Единство обязательных требований к результатам освоения программ основного общего образования реализуется во ФГОС на основе системно-</w:t>
      </w:r>
      <w:proofErr w:type="spellStart"/>
      <w:r w:rsidRPr="002D1C2A">
        <w:rPr>
          <w:rFonts w:ascii="TimesNewRomanPSMT" w:hAnsi="TimesNewRomanPSMT"/>
          <w:bCs/>
          <w:color w:val="000000"/>
          <w:sz w:val="24"/>
          <w:szCs w:val="24"/>
        </w:rPr>
        <w:t>деятельностного</w:t>
      </w:r>
      <w:proofErr w:type="spellEnd"/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 подхода, обеспечивающего системное и гармоничное развитие личности обучающегося, освоение им знаний, компетенций, необходимых как для жизни в современном обществе, так и для успешного обучения на следующем уровне образования, а также в течение жизни»</w:t>
      </w:r>
      <w:proofErr w:type="gramEnd"/>
    </w:p>
    <w:p w:rsidR="000F31EB" w:rsidRPr="002D1C2A" w:rsidRDefault="000F31EB" w:rsidP="00082C72">
      <w:pPr>
        <w:spacing w:after="0"/>
        <w:ind w:firstLine="709"/>
        <w:jc w:val="both"/>
        <w:rPr>
          <w:rFonts w:ascii="TimesNewRomanPSMT" w:hAnsi="TimesNewRomanPSMT"/>
          <w:bCs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п. 35.2. </w:t>
      </w:r>
      <w:proofErr w:type="gramStart"/>
      <w:r w:rsidRPr="002D1C2A">
        <w:rPr>
          <w:rFonts w:ascii="TimesNewRomanPSMT" w:hAnsi="TimesNewRomanPSMT"/>
          <w:bCs/>
          <w:color w:val="000000"/>
          <w:sz w:val="24"/>
          <w:szCs w:val="24"/>
        </w:rPr>
        <w:t>ФГОС ООО «В целях обеспечения реализации программы основного общего образования в Организации для участников образовательных отношений должны создаваться условия, обеспечив</w:t>
      </w:r>
      <w:r w:rsidR="00082C72">
        <w:rPr>
          <w:rFonts w:ascii="TimesNewRomanPSMT" w:hAnsi="TimesNewRomanPSMT"/>
          <w:bCs/>
          <w:color w:val="000000"/>
          <w:sz w:val="24"/>
          <w:szCs w:val="24"/>
        </w:rPr>
        <w:t>ающие возможность</w:t>
      </w:r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2D1C2A">
        <w:rPr>
          <w:rFonts w:ascii="TimesNewRomanPSMT" w:hAnsi="TimesNewRomanPSMT"/>
          <w:bCs/>
          <w:color w:val="000000"/>
          <w:sz w:val="24"/>
          <w:szCs w:val="24"/>
        </w:rPr>
        <w:t>метапредметных</w:t>
      </w:r>
      <w:proofErr w:type="spellEnd"/>
      <w:r w:rsidRPr="002D1C2A">
        <w:rPr>
          <w:rFonts w:ascii="TimesNewRomanPSMT" w:hAnsi="TimesNewRomanPSMT"/>
          <w:bCs/>
          <w:color w:val="000000"/>
          <w:sz w:val="24"/>
          <w:szCs w:val="24"/>
        </w:rPr>
        <w:t xml:space="preserve"> и универсальных способов деятельности), включающей овладение ключевыми компетенциями, составляющими основу дальнейшего успешного образовани</w:t>
      </w:r>
      <w:r w:rsidR="00082C72">
        <w:rPr>
          <w:rFonts w:ascii="TimesNewRomanPSMT" w:hAnsi="TimesNewRomanPSMT"/>
          <w:bCs/>
          <w:color w:val="000000"/>
          <w:sz w:val="24"/>
          <w:szCs w:val="24"/>
        </w:rPr>
        <w:t>я и ориентации в мире профессий.</w:t>
      </w:r>
      <w:proofErr w:type="gramEnd"/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/>
          <w:color w:val="000000"/>
          <w:sz w:val="24"/>
          <w:szCs w:val="24"/>
        </w:rPr>
      </w:pPr>
      <w:r w:rsidRPr="002D1C2A">
        <w:rPr>
          <w:rFonts w:ascii="TimesNewRomanPSMT" w:hAnsi="TimesNewRomanPSMT"/>
          <w:b/>
          <w:color w:val="000000"/>
          <w:sz w:val="24"/>
          <w:szCs w:val="24"/>
        </w:rPr>
        <w:t>Оценочные процедуры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В 2021-2022 учебном году были проведены различные оценочные процедуры регионального и федерального уровня, которые позволяют оценить соответствие уровня подготовки </w:t>
      </w:r>
      <w:proofErr w:type="gramStart"/>
      <w:r w:rsidRPr="002D1C2A">
        <w:rPr>
          <w:rFonts w:ascii="TimesNewRomanPSMT" w:hAnsi="TimesNewRomanPSMT"/>
          <w:color w:val="000000"/>
          <w:sz w:val="24"/>
          <w:szCs w:val="24"/>
        </w:rPr>
        <w:t>обучающихся</w:t>
      </w:r>
      <w:proofErr w:type="gram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требованиям ФГОС.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На региональном уровне проводились следующие работы:</w:t>
      </w:r>
    </w:p>
    <w:p w:rsidR="000F31EB" w:rsidRPr="002D1C2A" w:rsidRDefault="000F31EB" w:rsidP="002D1C2A">
      <w:pPr>
        <w:numPr>
          <w:ilvl w:val="0"/>
          <w:numId w:val="4"/>
        </w:numPr>
        <w:spacing w:after="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Стартовая диагностика в 1-х классах</w:t>
      </w:r>
    </w:p>
    <w:p w:rsidR="000F31EB" w:rsidRPr="002D1C2A" w:rsidRDefault="000F31EB" w:rsidP="002D1C2A">
      <w:pPr>
        <w:numPr>
          <w:ilvl w:val="0"/>
          <w:numId w:val="4"/>
        </w:numPr>
        <w:spacing w:after="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Итоговая диагностика в 1, 2, 3 классах</w:t>
      </w:r>
    </w:p>
    <w:p w:rsidR="000F31EB" w:rsidRPr="002D1C2A" w:rsidRDefault="000F31EB" w:rsidP="002D1C2A">
      <w:pPr>
        <w:numPr>
          <w:ilvl w:val="0"/>
          <w:numId w:val="4"/>
        </w:numPr>
        <w:spacing w:after="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Диагностические краевые работы в 4 и 6 классах по читательской грамотности</w:t>
      </w:r>
    </w:p>
    <w:p w:rsidR="000F31EB" w:rsidRPr="002D1C2A" w:rsidRDefault="000F31EB" w:rsidP="002D1C2A">
      <w:pPr>
        <w:numPr>
          <w:ilvl w:val="0"/>
          <w:numId w:val="4"/>
        </w:numPr>
        <w:spacing w:after="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Диагностическая краевая работа в 7 классах по математической грамотности</w:t>
      </w:r>
    </w:p>
    <w:p w:rsidR="000F31EB" w:rsidRPr="002D1C2A" w:rsidRDefault="000F31EB" w:rsidP="002D1C2A">
      <w:pPr>
        <w:numPr>
          <w:ilvl w:val="0"/>
          <w:numId w:val="4"/>
        </w:numPr>
        <w:spacing w:after="0"/>
        <w:contextualSpacing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bCs/>
          <w:color w:val="000000"/>
          <w:sz w:val="24"/>
          <w:szCs w:val="24"/>
        </w:rPr>
        <w:t>Диагностическая краевая работа в 8 классах по естественнонаучной грамотности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Школы района приняли участие во всех вышеперечисленных процедурах.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lastRenderedPageBreak/>
        <w:t>На федеральном уровне запланированные всероссийские проверочные работы были проведены только в 4 и 11 классах.</w:t>
      </w:r>
    </w:p>
    <w:p w:rsidR="00074C8D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Приказом </w:t>
      </w:r>
      <w:proofErr w:type="spellStart"/>
      <w:r w:rsidRPr="002D1C2A">
        <w:rPr>
          <w:rFonts w:ascii="TimesNewRomanPSMT" w:hAnsi="TimesNewRomanPSMT"/>
          <w:color w:val="000000"/>
          <w:sz w:val="24"/>
          <w:szCs w:val="24"/>
        </w:rPr>
        <w:t>Рособрнадзора</w:t>
      </w:r>
      <w:proofErr w:type="spellEnd"/>
      <w:r w:rsidRPr="002D1C2A">
        <w:rPr>
          <w:rFonts w:ascii="TimesNewRomanPSMT" w:hAnsi="TimesNewRomanPSMT"/>
          <w:color w:val="000000"/>
          <w:sz w:val="24"/>
          <w:szCs w:val="24"/>
        </w:rPr>
        <w:t xml:space="preserve"> от 28.03.2022 №467 внесены изменения в график проведения ВПР. ВПР в 5-9 классах перенесены и б</w:t>
      </w:r>
      <w:r w:rsidR="00082C72">
        <w:rPr>
          <w:rFonts w:ascii="TimesNewRomanPSMT" w:hAnsi="TimesNewRomanPSMT"/>
          <w:color w:val="000000"/>
          <w:sz w:val="24"/>
          <w:szCs w:val="24"/>
        </w:rPr>
        <w:t>ыли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 проведены с 19 сентября по 24 октября 2022.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C2A">
        <w:rPr>
          <w:rFonts w:ascii="Times New Roman" w:hAnsi="Times New Roman" w:cs="Times New Roman"/>
          <w:b/>
          <w:sz w:val="24"/>
          <w:szCs w:val="24"/>
        </w:rPr>
        <w:t>Объективность проведения оценочных процедур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Одним из принципов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построения единой системы оценки качества образования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является объективность образовательных результатов обучающихся, которая может быть достигнута в результате согласованных действий на всех уровнях управления образованием: федеральном, региональном, муниципальном, а также на уровне образовательной организации.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 соответствии с рекомендациями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для повышения объективности оценки образовательных результатов необходимо организовывать комплексные мероприятия по трем направлениям:</w:t>
      </w:r>
    </w:p>
    <w:p w:rsidR="000F31EB" w:rsidRPr="002D1C2A" w:rsidRDefault="000F31EB" w:rsidP="002D1C2A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Обеспечение объективности образовательных результатов в рамках конкретной оценочной процедуры в образовательных организациях;</w:t>
      </w:r>
    </w:p>
    <w:p w:rsidR="000F31EB" w:rsidRPr="002D1C2A" w:rsidRDefault="000F31EB" w:rsidP="002D1C2A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Выявление школ с необъективными результатами и профилактическая работа с выявленными школами;</w:t>
      </w:r>
    </w:p>
    <w:p w:rsidR="000F31EB" w:rsidRPr="002D1C2A" w:rsidRDefault="000F31EB" w:rsidP="002D1C2A">
      <w:pPr>
        <w:numPr>
          <w:ilvl w:val="0"/>
          <w:numId w:val="5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Формирование у участников образовательных отношений позитивного отношения к объективной оценке образовательных результатов.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2E04">
        <w:rPr>
          <w:rFonts w:ascii="Times New Roman" w:hAnsi="Times New Roman" w:cs="Times New Roman"/>
          <w:sz w:val="24"/>
          <w:szCs w:val="24"/>
        </w:rPr>
        <w:t>С целью обеспечения объективности</w:t>
      </w:r>
      <w:r w:rsidRPr="002D1C2A">
        <w:rPr>
          <w:rFonts w:ascii="Times New Roman" w:hAnsi="Times New Roman" w:cs="Times New Roman"/>
          <w:sz w:val="24"/>
          <w:szCs w:val="24"/>
        </w:rPr>
        <w:t xml:space="preserve"> при проведении оценочных процедур федерального, регионального уровня в обязательном порядке привлекаются независимые общественные наблюдатели. Для проверки работ создается муниципальная комиссия из учителей разных школ. Требования к работе комиссии: проверка одной работы двумя экспертами, учителя проверяют работы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не из школы, в которой работают.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При проведении ГИА аудитории и штабы всех ППЭ (7001,7003,7051) обеспечены видеонаблюдением (ОГЭ – офлайн, ЕГЭ – онлайн). Технические специалисты во время проведения процедуры обеспечивают бесперебойную работу систем видеонаблюдения.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Ежегодно ГИА обеспечивается общественными наблюдателями. На каждом экзамене присутствуют не менее двух общественных наблюдателей, назначаемые приказом министерства образования Красноярского края. На ГИА-11 периодически присутствуют представители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региональных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ОИВ.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1C2A">
        <w:rPr>
          <w:rFonts w:ascii="Times New Roman" w:hAnsi="Times New Roman" w:cs="Times New Roman"/>
          <w:sz w:val="24"/>
          <w:szCs w:val="24"/>
        </w:rPr>
        <w:t>При привлечении общественных наблюдателей во избежание конфликта интересов и с учетом требований, указанных в Рекомендациях по повышению объективности оценки образовательных результатов (письмо Федеральной службы по надзору в сфере образования и науки (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Рособрнадзора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>) от 16 марта 2018 года № 05-71</w:t>
      </w:r>
      <w:r w:rsidR="003F2E04">
        <w:rPr>
          <w:rFonts w:ascii="Times New Roman" w:hAnsi="Times New Roman" w:cs="Times New Roman"/>
          <w:sz w:val="24"/>
          <w:szCs w:val="24"/>
        </w:rPr>
        <w:t xml:space="preserve">, </w:t>
      </w:r>
      <w:r w:rsidRPr="002D1C2A">
        <w:rPr>
          <w:rFonts w:ascii="Times New Roman" w:hAnsi="Times New Roman" w:cs="Times New Roman"/>
          <w:sz w:val="24"/>
          <w:szCs w:val="24"/>
        </w:rPr>
        <w:t xml:space="preserve"> в качестве наблюдателей привлекаются:</w:t>
      </w:r>
      <w:proofErr w:type="gramEnd"/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- родители, которые не являются родителями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класса, который принимае</w:t>
      </w:r>
      <w:r w:rsidR="003F2E04">
        <w:rPr>
          <w:rFonts w:ascii="Times New Roman" w:hAnsi="Times New Roman" w:cs="Times New Roman"/>
          <w:sz w:val="24"/>
          <w:szCs w:val="24"/>
        </w:rPr>
        <w:t>т участие в оценочной процедуре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- учителя, не работающие в данном классе.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1C2A">
        <w:rPr>
          <w:rFonts w:ascii="Times New Roman" w:hAnsi="Times New Roman" w:cs="Times New Roman"/>
          <w:sz w:val="24"/>
          <w:szCs w:val="24"/>
          <w:u w:val="single"/>
        </w:rPr>
        <w:t>Выявление школ с необъективными результатами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При анализе КДР, ВПР по данным министерства образования Красноярского края за последние 3 года общеобразовательные учреждения района не попадали в список ОО с необъективными результатами.</w:t>
      </w:r>
    </w:p>
    <w:p w:rsidR="000F31EB" w:rsidRPr="002D1C2A" w:rsidRDefault="000F31EB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С целью формирования у участников образовательных отношений позитивного отношения к объективной оценке образовательных результатов ежегодно провод</w:t>
      </w:r>
      <w:r w:rsidR="003F2E04">
        <w:rPr>
          <w:rFonts w:ascii="Times New Roman" w:hAnsi="Times New Roman" w:cs="Times New Roman"/>
          <w:sz w:val="24"/>
          <w:szCs w:val="24"/>
        </w:rPr>
        <w:t xml:space="preserve">ится  </w:t>
      </w:r>
      <w:r w:rsidR="003F2E04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мероприятие, посвященное </w:t>
      </w:r>
      <w:r w:rsidRPr="002D1C2A">
        <w:rPr>
          <w:rFonts w:ascii="Times New Roman" w:hAnsi="Times New Roman" w:cs="Times New Roman"/>
          <w:sz w:val="24"/>
          <w:szCs w:val="24"/>
        </w:rPr>
        <w:t xml:space="preserve">Всероссийской </w:t>
      </w:r>
      <w:r w:rsidR="003F2E04">
        <w:rPr>
          <w:rFonts w:ascii="Times New Roman" w:hAnsi="Times New Roman" w:cs="Times New Roman"/>
          <w:sz w:val="24"/>
          <w:szCs w:val="24"/>
        </w:rPr>
        <w:t xml:space="preserve">акции "Единый день сдачи ЕГЭ". </w:t>
      </w:r>
      <w:r w:rsidRPr="002D1C2A">
        <w:rPr>
          <w:rFonts w:ascii="Times New Roman" w:hAnsi="Times New Roman" w:cs="Times New Roman"/>
          <w:sz w:val="24"/>
          <w:szCs w:val="24"/>
        </w:rPr>
        <w:t>Участниками процедуры проведения государственной и</w:t>
      </w:r>
      <w:r w:rsidR="003F2E04">
        <w:rPr>
          <w:rFonts w:ascii="Times New Roman" w:hAnsi="Times New Roman" w:cs="Times New Roman"/>
          <w:sz w:val="24"/>
          <w:szCs w:val="24"/>
        </w:rPr>
        <w:t xml:space="preserve">тоговой аттестации в форме ЕГЭ </w:t>
      </w:r>
      <w:r w:rsidRPr="002D1C2A">
        <w:rPr>
          <w:rFonts w:ascii="Times New Roman" w:hAnsi="Times New Roman" w:cs="Times New Roman"/>
          <w:sz w:val="24"/>
          <w:szCs w:val="24"/>
        </w:rPr>
        <w:t xml:space="preserve">родители выпускников и учеников старших классов городских школ, представители Управления образования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Кежемского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района, заместители главы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Кежемского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0F31EB" w:rsidRPr="002D1C2A" w:rsidRDefault="000F31EB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Цель мероприятия: познакомить родителей с процедурой проведения государственной итоговой аттестации. 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Мероприятия очень информативны. Родители, пройдя через эту процедуру сами, понимают, как настроить ребенка на экзамен, как помочь ему подготовиться, на что</w:t>
      </w:r>
      <w:r w:rsidR="003F2E04">
        <w:rPr>
          <w:rFonts w:ascii="Times New Roman" w:hAnsi="Times New Roman" w:cs="Times New Roman"/>
          <w:sz w:val="24"/>
          <w:szCs w:val="24"/>
        </w:rPr>
        <w:t xml:space="preserve"> обратить внимание, что </w:t>
      </w:r>
      <w:proofErr w:type="gramStart"/>
      <w:r w:rsidR="003F2E04">
        <w:rPr>
          <w:rFonts w:ascii="Times New Roman" w:hAnsi="Times New Roman" w:cs="Times New Roman"/>
          <w:sz w:val="24"/>
          <w:szCs w:val="24"/>
        </w:rPr>
        <w:t>предста</w:t>
      </w:r>
      <w:r w:rsidRPr="002D1C2A">
        <w:rPr>
          <w:rFonts w:ascii="Times New Roman" w:hAnsi="Times New Roman" w:cs="Times New Roman"/>
          <w:sz w:val="24"/>
          <w:szCs w:val="24"/>
        </w:rPr>
        <w:t>вляет из себя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процедура.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b/>
          <w:color w:val="000000"/>
          <w:sz w:val="24"/>
          <w:szCs w:val="24"/>
        </w:rPr>
      </w:pPr>
      <w:r w:rsidRPr="002D1C2A">
        <w:rPr>
          <w:rFonts w:ascii="TimesNewRomanPSMT" w:hAnsi="TimesNewRomanPSMT"/>
          <w:b/>
          <w:color w:val="000000"/>
          <w:sz w:val="24"/>
          <w:szCs w:val="24"/>
        </w:rPr>
        <w:t>КДР8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Краевая диагностическая работа по естественнонаучной грамотности в 8-ых классах проводится с 2018-2019 учебного года.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-BoldMT" w:hAnsi="TimesNewRomanPS-BoldMT"/>
          <w:bCs/>
          <w:color w:val="000000"/>
          <w:sz w:val="24"/>
          <w:szCs w:val="24"/>
        </w:rPr>
      </w:pPr>
      <w:r w:rsidRPr="002D1C2A">
        <w:rPr>
          <w:rFonts w:ascii="TimesNewRomanPS-BoldMT" w:hAnsi="TimesNewRomanPS-BoldMT"/>
          <w:bCs/>
          <w:color w:val="000000"/>
          <w:sz w:val="24"/>
          <w:szCs w:val="24"/>
        </w:rPr>
        <w:t>Назначение диагностической работы: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-BoldMT" w:hAnsi="TimesNewRomanPS-BoldMT"/>
          <w:color w:val="000000"/>
          <w:sz w:val="24"/>
          <w:szCs w:val="24"/>
        </w:rPr>
        <w:t xml:space="preserve"> - </w:t>
      </w:r>
      <w:r w:rsidRPr="002D1C2A">
        <w:rPr>
          <w:rFonts w:ascii="TimesNewRomanPSMT" w:hAnsi="TimesNewRomanPSMT"/>
          <w:color w:val="000000"/>
          <w:sz w:val="24"/>
          <w:szCs w:val="24"/>
        </w:rPr>
        <w:t xml:space="preserve">оценить уровень естественнонаучной грамотности учеников 8 класса, обучающихся по программам основного общего образования; 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 xml:space="preserve">- выявить группы учеников с разным уровнем естественнонаучной грамотности, с учетом этих уровней должно выстраиваться дальнейшее обучение; </w:t>
      </w:r>
    </w:p>
    <w:p w:rsidR="000F31EB" w:rsidRDefault="000F31EB" w:rsidP="002D1C2A">
      <w:pPr>
        <w:spacing w:after="0"/>
        <w:ind w:firstLine="709"/>
        <w:jc w:val="both"/>
        <w:rPr>
          <w:rFonts w:ascii="TimesNewRomanPSMT" w:hAnsi="TimesNewRomanPSMT"/>
          <w:color w:val="000000"/>
          <w:sz w:val="24"/>
          <w:szCs w:val="24"/>
        </w:rPr>
      </w:pPr>
      <w:r w:rsidRPr="002D1C2A">
        <w:rPr>
          <w:rFonts w:ascii="TimesNewRomanPSMT" w:hAnsi="TimesNewRomanPSMT"/>
          <w:color w:val="000000"/>
          <w:sz w:val="24"/>
          <w:szCs w:val="24"/>
        </w:rPr>
        <w:t>- оценить состояние дел в региональной и муниципальной системе естественнонаучного образования, чтобы определить направления корректировки образовательного процесса</w:t>
      </w:r>
      <w:r w:rsidR="007B1C4E">
        <w:rPr>
          <w:rFonts w:ascii="TimesNewRomanPSMT" w:hAnsi="TimesNewRomanPSMT"/>
          <w:color w:val="000000"/>
          <w:sz w:val="24"/>
          <w:szCs w:val="24"/>
        </w:rPr>
        <w:t>.</w:t>
      </w:r>
    </w:p>
    <w:p w:rsidR="007B1C4E" w:rsidRPr="002D1C2A" w:rsidRDefault="007B1C4E" w:rsidP="002D1C2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F9EE2E9">
            <wp:extent cx="2920865" cy="2190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06" cy="219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EB" w:rsidRDefault="000F31EB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Проведя анализ выполнения КДР8 выяснилось, что лучше всего у обучающихся района по результатам 2021/2022 учебного года сформировано умение</w:t>
      </w:r>
      <w:r w:rsidRPr="002D1C2A">
        <w:rPr>
          <w:rFonts w:ascii="Times New Roman" w:hAnsi="Times New Roman" w:cs="Times New Roman"/>
          <w:sz w:val="24"/>
          <w:szCs w:val="24"/>
        </w:rPr>
        <w:t xml:space="preserve"> «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и объяснение естественнонаучных явлений на основе имеющихся научных знаний», на диаграмме выделено синим цветом. На муниципальном уровне результаты по данной группе умений выше краевых.</w:t>
      </w:r>
    </w:p>
    <w:p w:rsidR="00C50AEC" w:rsidRPr="002D1C2A" w:rsidRDefault="00C50AEC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3C449F">
            <wp:extent cx="2581275" cy="1936046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362" cy="1939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Среди городских школ самые высокие показатели по данной группе умений у МБОУ КСОШ №2 и МБОУ КСОШ №3. В МКОУ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Тагарская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высокий показатель среди сельских школ.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других умения «Распознавание научных вопросов и применение методов естественнонаучного исследования» и «Интерпретация данных и использование научных доказатель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дл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получения выводов» проявились менее успешно, на их развитие необходимо обратить более пристальное внимание.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1C2A">
        <w:rPr>
          <w:rFonts w:ascii="Times New Roman" w:hAnsi="Times New Roman" w:cs="Times New Roman"/>
          <w:sz w:val="24"/>
          <w:szCs w:val="24"/>
        </w:rPr>
        <w:t>Сравнивая результаты выполнения за последние два года видна четкая положительная динамика успешности выполнения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по всем 3 группам умений во всех школах района.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Среднее значение успешности выполнения по всем группам умений по результатам 2021/2022 учебного года по муниципальному образованию превышает среднее значение по Красноярскому краю.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Достигли базового уровня (включая повышенный уровень) 91,48% обучающихся, что превышает на 9% средний краевой показатель и значительно выше результатов 2020/21 учебного года.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Предположительные причины положительной динамики результатов КДР8: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- школы, используя накопленный опыт выполнения данной диагностической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процедуры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более тщательно подошли к подготовке обучающихся;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- проработка школами демоверсии КДР8, которая оказалась близкой по содержанию к реальным заданиям;</w:t>
      </w:r>
    </w:p>
    <w:p w:rsidR="000F31EB" w:rsidRPr="002D1C2A" w:rsidRDefault="000F31EB" w:rsidP="002D1C2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D1C2A">
        <w:rPr>
          <w:rFonts w:ascii="Times New Roman" w:hAnsi="Times New Roman" w:cs="Times New Roman"/>
          <w:sz w:val="24"/>
          <w:szCs w:val="24"/>
        </w:rPr>
        <w:t>Это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пожалуй основные причины, потому что такие показатели как качество и успеваемость в 8 классах за 2 года не объясняют положительной динамики, в связи с тем, что как раз по данным позициям  присутствуют негативная тенденция.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C2A">
        <w:rPr>
          <w:rFonts w:ascii="Times New Roman" w:hAnsi="Times New Roman" w:cs="Times New Roman"/>
          <w:b/>
          <w:sz w:val="24"/>
          <w:szCs w:val="24"/>
        </w:rPr>
        <w:t>ОГЭ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Хотелось бы в первую очередь отметить 9 классы, которые лучше всех, дружно всем классом справились с заданиями государственной итоговой аттестации и не получили ни одной «двойки»: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9 «В», МБОУ КСОШ №4 – классный руководитель Барыкина Ирина Ивановна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9 «А», МБОУ КСОШ №2 – классный руководитель Волошина Надежда Леонидовна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Недокурская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СОШ – классный руководитель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Наумчук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Елена Викторовна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МКОУ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Ирбинская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СОШ - классный руководитель Брюханова Оксана Геннадьевна.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Одну из самых важных ролей в школьной жизни детей играет классный руководитель, который является непосредственным организатором учебной деятельности. Современный классный руководитель – тонкий психолог и умелый педагог. Владея теоретическими познаниями и педагогической интуицией, он легко входит в контакт с учителями и учениками, умело организует совместную деятельность в школе и вне ее, обладает искусством прямо и косвенно управлять мыслями, чувствами и волей школьников.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Успехи учеников вышеперечисленных классных руководителей свидетельствуют о том, что именно такими специалистами вы и являетесь.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Спасибо учителям предметникам, которые подготовили учеников этих классов на высокий уровень.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C2A">
        <w:rPr>
          <w:rFonts w:ascii="Times New Roman" w:hAnsi="Times New Roman" w:cs="Times New Roman"/>
          <w:b/>
          <w:sz w:val="24"/>
          <w:szCs w:val="24"/>
        </w:rPr>
        <w:t xml:space="preserve">Количество не сдавших ОГЭ в основной период - </w:t>
      </w:r>
      <w:r w:rsidRPr="002D1C2A">
        <w:rPr>
          <w:rFonts w:ascii="Times New Roman" w:hAnsi="Times New Roman" w:cs="Times New Roman"/>
          <w:sz w:val="24"/>
          <w:szCs w:val="24"/>
        </w:rPr>
        <w:t>43 выпускника 9 классов, 28 из которых не преодолели минимальный порог по математике.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lastRenderedPageBreak/>
        <w:t>9 выпускников не справились с экзаменами в резервный июльский период</w:t>
      </w:r>
      <w:r w:rsidR="003F2E04">
        <w:rPr>
          <w:rFonts w:ascii="Times New Roman" w:hAnsi="Times New Roman" w:cs="Times New Roman"/>
          <w:sz w:val="24"/>
          <w:szCs w:val="24"/>
        </w:rPr>
        <w:t>,</w:t>
      </w:r>
      <w:r w:rsidRPr="002D1C2A">
        <w:rPr>
          <w:rFonts w:ascii="Times New Roman" w:hAnsi="Times New Roman" w:cs="Times New Roman"/>
          <w:sz w:val="24"/>
          <w:szCs w:val="24"/>
        </w:rPr>
        <w:t xml:space="preserve"> пересда</w:t>
      </w:r>
      <w:r w:rsidR="003F2E04">
        <w:rPr>
          <w:rFonts w:ascii="Times New Roman" w:hAnsi="Times New Roman" w:cs="Times New Roman"/>
          <w:sz w:val="24"/>
          <w:szCs w:val="24"/>
        </w:rPr>
        <w:t>ча</w:t>
      </w:r>
      <w:r w:rsidRPr="002D1C2A">
        <w:rPr>
          <w:rFonts w:ascii="Times New Roman" w:hAnsi="Times New Roman" w:cs="Times New Roman"/>
          <w:sz w:val="24"/>
          <w:szCs w:val="24"/>
        </w:rPr>
        <w:t xml:space="preserve"> в сентябре 2022.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C2A">
        <w:rPr>
          <w:rFonts w:ascii="Times New Roman" w:hAnsi="Times New Roman" w:cs="Times New Roman"/>
          <w:b/>
          <w:sz w:val="24"/>
          <w:szCs w:val="24"/>
        </w:rPr>
        <w:t>Лучшие результаты на ГИА-9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Физика, Поздняков Владимир – МБОУ КСОШ№4 – 37 б /45 б, Голубева Ирина Николаевна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Обществознание, Сушко Владислава – МБОУ КСОШ№4 – 36 б /37 б,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Земрах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Евгений Алексеевич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География,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Багреев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Антон – МБОУ КСОШ№3 – 28 б /31 б, Верхотурова Нат</w:t>
      </w:r>
      <w:r w:rsidR="0021297E" w:rsidRPr="002D1C2A">
        <w:rPr>
          <w:rFonts w:ascii="Times New Roman" w:hAnsi="Times New Roman" w:cs="Times New Roman"/>
          <w:sz w:val="24"/>
          <w:szCs w:val="24"/>
        </w:rPr>
        <w:t>алья Владимировна, Брюханова Яна</w:t>
      </w:r>
      <w:r w:rsidRPr="002D1C2A">
        <w:rPr>
          <w:rFonts w:ascii="Times New Roman" w:hAnsi="Times New Roman" w:cs="Times New Roman"/>
          <w:sz w:val="24"/>
          <w:szCs w:val="24"/>
        </w:rPr>
        <w:t xml:space="preserve"> – МКОУ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Ирбинская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СОШ – 28 б /31 б,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Убушаева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Светлана Марковна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Информатика и ИКТ, Данько Валерия – МБОУ КСОШ№2 – 19 б /19 б,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Замалдинов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Ренат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Наэльевич</w:t>
      </w:r>
      <w:proofErr w:type="spellEnd"/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По русскому языку также имеют высший результат 33 б/ 33 б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МБОУ КСОШ №3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Недозрелова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Алина, Прокопенко Вероника, Марченко Кирилл, учитель Попова Елена Вадимовна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МБОУ КСОШ №2 Чупрова Вероника, учитель Ершова Татьяна Анатольевна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МБОУ КСОШ №4 Мартынюк Юлия, Лысенко Иван, учитель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Шикина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Юлия Владимировна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b/>
          <w:sz w:val="24"/>
          <w:szCs w:val="24"/>
        </w:rPr>
        <w:t xml:space="preserve">Аттестаты с отличием </w:t>
      </w:r>
      <w:r w:rsidRPr="002D1C2A">
        <w:rPr>
          <w:rFonts w:ascii="Times New Roman" w:hAnsi="Times New Roman" w:cs="Times New Roman"/>
          <w:sz w:val="24"/>
          <w:szCs w:val="24"/>
        </w:rPr>
        <w:t xml:space="preserve">в </w:t>
      </w:r>
      <w:r w:rsidRPr="002D1C2A">
        <w:rPr>
          <w:rFonts w:ascii="Times New Roman" w:hAnsi="Times New Roman" w:cs="Times New Roman"/>
          <w:sz w:val="24"/>
          <w:szCs w:val="24"/>
          <w:u w:val="single"/>
        </w:rPr>
        <w:t>МБОУ КСОШ №4</w:t>
      </w:r>
      <w:r w:rsidRPr="002D1C2A">
        <w:rPr>
          <w:rFonts w:ascii="Times New Roman" w:hAnsi="Times New Roman" w:cs="Times New Roman"/>
          <w:sz w:val="24"/>
          <w:szCs w:val="24"/>
        </w:rPr>
        <w:t xml:space="preserve"> получили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Румынина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София. У Софии лучшие результаты ГИА-9 по 4 предметам: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- химия 38 баллов из 40 баллов, учитель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Страдомская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Нина Феликсовна;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- математика – 27 баллов из 31, учитель Барыкина Ирина Ивановна;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- биология – 41 балл из 45, учитель Веселкова Наталья Владимировна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- русский язык – 33 балла из 33, учитель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Шикина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Юлия Владимировна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Выпускницы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Баус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Светлана</w:t>
      </w:r>
      <w:r w:rsidRPr="002D1C2A">
        <w:rPr>
          <w:sz w:val="24"/>
          <w:szCs w:val="24"/>
        </w:rPr>
        <w:t xml:space="preserve"> и </w:t>
      </w:r>
      <w:r w:rsidRPr="002D1C2A">
        <w:rPr>
          <w:rFonts w:ascii="Times New Roman" w:hAnsi="Times New Roman" w:cs="Times New Roman"/>
          <w:sz w:val="24"/>
          <w:szCs w:val="24"/>
        </w:rPr>
        <w:t>Панова Елизавета</w:t>
      </w:r>
      <w:r w:rsidRPr="002D1C2A">
        <w:rPr>
          <w:sz w:val="24"/>
          <w:szCs w:val="24"/>
        </w:rPr>
        <w:t xml:space="preserve"> </w:t>
      </w:r>
      <w:r w:rsidRPr="002D1C2A">
        <w:rPr>
          <w:rFonts w:ascii="Times New Roman" w:hAnsi="Times New Roman" w:cs="Times New Roman"/>
          <w:sz w:val="24"/>
          <w:szCs w:val="24"/>
        </w:rPr>
        <w:t xml:space="preserve">набрали по русскому языку также 33 балла из 33, учитель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Шикина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Юлия Владимировна.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Аникин Вячеслав также получил аттестат с отличием по завершению основного общего образования.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  <w:u w:val="single"/>
        </w:rPr>
        <w:t>Отличники МБОУ КСОШ №3</w:t>
      </w:r>
      <w:r w:rsidRPr="002D1C2A">
        <w:rPr>
          <w:rFonts w:ascii="Times New Roman" w:hAnsi="Times New Roman" w:cs="Times New Roman"/>
          <w:sz w:val="24"/>
          <w:szCs w:val="24"/>
        </w:rPr>
        <w:t>: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Марач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София – лучший результат по истории 35 баллов из 37 баллов, учитель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Страдомская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Нина Феликсовна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Чумак Валентина – лучшие результаты по 2 предметам: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- литература – 42 балл из 45, русский язык – 33 балла из 33, учитель Попова Елена Вадимовна.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Выпускницы МБОУ КСОШ №3, завершившие 9 класс с аттестатом с отличием Дронова Полина, Рожнова Ангелина, Рослова София также получили высокие результаты по химии и английскому языку на ГИА-9.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Выпускники МБОУ КСОШ №2, завершившие уровень основного общего образования на «отлично»: Гололобова Юлия и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Подобашин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Тимофей. У Юлии лучший результат по русскому языку 33 балла из 33, учитель Ершова Татьяна Анатольевна и один из высоких результатов по химии.</w:t>
      </w:r>
    </w:p>
    <w:p w:rsidR="000F31EB" w:rsidRPr="002D1C2A" w:rsidRDefault="000F31EB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Тимонина Екатерина, выпускница МБОУ КСОШ №2 получила самый высокий результат по английскому языку – 65 баллов из 68, учитель Волошина Надежда Леонидовна.</w:t>
      </w:r>
    </w:p>
    <w:p w:rsidR="00074C8D" w:rsidRPr="002D1C2A" w:rsidRDefault="003F2E04" w:rsidP="002D1C2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Подготовка к проведению ЕГЭ</w:t>
      </w:r>
    </w:p>
    <w:p w:rsidR="00074C8D" w:rsidRPr="002D1C2A" w:rsidRDefault="00074C8D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рамках подготовки к ЕГЭ - 2022 были организованы мероприятия по подготовке кадров, обучение прошли 100% специалистов, проведены установка и апробирование работы техники, с этой целью проведен ставший уже традиционным ЕГЭ для родителей.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проведен районный пробный ЕГЭ по математике. Процедура проведения ЕГЭ-2022 была проведена  в соответствии с рекомендациями Роспотребнадзора с  эпидемиологическими требованиями. Выпускники 2022 года впервые проходили государственную итоговую аттестацию, так как в 2020 году из нестабильной эпидемиологической ситуации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Covid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-19 эти ученики не проходили государственную итоговую аттестацию за курс основного общего образования.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федеральном уровне состоялась апробация экзамена по английскому языку, обществознанию и информатике с применением технологии доставки экзаменационных материалов на электронных носителях.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остальном процедура проведения ЕГЭ осталась без изменений, были выполнены все требования законодательства.</w:t>
      </w:r>
    </w:p>
    <w:p w:rsidR="00074C8D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Выпускниками школ района для сдачи в форме ЕГЭ были заявлены все предметы (за  исключением иностранных языков, не изучаемых в школах).</w:t>
      </w:r>
    </w:p>
    <w:p w:rsidR="00C50AEC" w:rsidRPr="002D1C2A" w:rsidRDefault="00C50AE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2CB43">
            <wp:extent cx="3067050" cy="2300394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18" cy="230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обучающихся 11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классов, сдававших 3 и более предмета снизилось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составило 78 чел. (75%), предметы по выбору стали выбирать меньше. 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Наиболее выбираемыми предметами остаются обществознание -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37,5%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математика профильная –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33,6%, 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физика –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17,3%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биология –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15,4%,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история –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13,5%, 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информатика –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11,5%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химия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– 10,6%,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английский язык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– 6,7%, 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литература – 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5,8%, </w:t>
      </w: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география</w:t>
      </w:r>
      <w:r w:rsidRPr="002D1C2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– 2,9%.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</w:rPr>
        <w:t>Анализируя результаты ЕГЭ, мы оперировали двумя показателями: «доля участников с высоким уровнем подготовки» (по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2D1C2A">
        <w:rPr>
          <w:rFonts w:ascii="Times New Roman" w:eastAsia="Times New Roman" w:hAnsi="Times New Roman" w:cs="Times New Roman"/>
          <w:sz w:val="24"/>
          <w:szCs w:val="24"/>
        </w:rPr>
        <w:t>учивших от 81до100 баллов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</w:rPr>
        <w:t xml:space="preserve"> и «доля участников, не набравших минимальный балл».</w:t>
      </w:r>
    </w:p>
    <w:p w:rsidR="00074C8D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Самый высокий в районе балл по русскому языку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Карнаухова Дмитрия, 11 класс.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Кодинская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№2, выпускник справился с заданиями на 94 балла, учитель Ершова Татьяна Анатольевна.</w:t>
      </w:r>
    </w:p>
    <w:p w:rsidR="00C50AEC" w:rsidRPr="002D1C2A" w:rsidRDefault="00C50AE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26B1A5">
            <wp:extent cx="1762125" cy="13216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75" cy="1327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2022 году для получения аттестата вернулось обязательное требование сдавать математику базового уровня или математику профильного уровня и русский язык.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Математику профильного уровня сдавали 35 выпускников из трех городских школ (34 % от общего количества). Один участник не преодолел минимальный порог (выпускник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№2). Лучший балл по математике профильного уровня у нескольких учащихся района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Карнаухова Дмитрия (выпускник МБОУ КСОШ №2, учитель –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Замалдинов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Ренат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Наэльевич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Бабичева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Ивана, Верхотурова Дмитрия (вы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пускники МБОУ КСОШ №3, учитель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Хорошавина Елена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Михйловна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Пеннер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Антона (выпускник МБОУ КСОШ №4, 11Б класс, учитель Богданова Анна Николаевна), их результат 78 баллов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48E"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="000D048E"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proofErr w:type="gramEnd"/>
      <w:r w:rsidR="000D048E"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ля сравнения: </w:t>
      </w:r>
      <w:r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пр</w:t>
      </w:r>
      <w:r w:rsidR="000D048E"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ошлом году наивысший балл - 84).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Математику базового уровня сдавали 68 выпускников (66 % от общего количества). Все участники преодолели минимальный порог.</w:t>
      </w:r>
    </w:p>
    <w:p w:rsidR="00074C8D" w:rsidRDefault="00074C8D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Двое выпускников набрали 21 балл из 21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возможного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Сафарова Анастасия и Рукосуева Юлия (выпускницы МБОУ КСОШ №3, учитель Хорошавина Елена Михайловна)</w:t>
      </w:r>
    </w:p>
    <w:p w:rsidR="00C50AEC" w:rsidRPr="003F2E04" w:rsidRDefault="00C50AEC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874BF1">
            <wp:extent cx="3098656" cy="232410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30" cy="232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4C8D" w:rsidRPr="00590F30" w:rsidRDefault="00074C8D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результат по обществознанию – 80 баллов - получила выпускница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№3 Суркова Елизавета (учитель Игнатьева Елена Николаевна)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Start"/>
      <w:r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</w:t>
      </w:r>
      <w:proofErr w:type="gramEnd"/>
      <w:r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прошлом году наивысший ба</w:t>
      </w:r>
      <w:r w:rsidR="003F2E04"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лл – 86)</w:t>
      </w:r>
    </w:p>
    <w:p w:rsidR="00074C8D" w:rsidRPr="00590F30" w:rsidRDefault="00074C8D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балл по биологии – 89 у Карнаухова Дмитрия, выпускника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 (учитель Осипова Евгения Геннадьевна.) </w:t>
      </w:r>
      <w:r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 16 баллов больше</w:t>
      </w:r>
      <w:r w:rsidR="000D048E"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</w:t>
      </w:r>
      <w:r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48E"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предыдуще</w:t>
      </w:r>
      <w:r w:rsidR="000D048E"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0D048E"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F2E04"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предмету история лучший результат - 87 баллов у ученицы МБОУ КСОШ №2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Мерлицы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Аллы, </w:t>
      </w:r>
      <w:r w:rsidRPr="00590F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на 17 балл выше в сравнении с прошлым годом,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Овчарова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Ивановна. </w:t>
      </w:r>
    </w:p>
    <w:p w:rsidR="00074C8D" w:rsidRPr="00590F30" w:rsidRDefault="00074C8D" w:rsidP="003F2E04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результат по химии – 84 баллов у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Карнаухова Дмитрия (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КСОШ №2, учитель Муравьева Алена Николаевна), </w:t>
      </w:r>
      <w:r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это на 4 балла выше в сравнении предыдущего года.</w:t>
      </w:r>
    </w:p>
    <w:p w:rsidR="00074C8D" w:rsidRPr="00590F30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Лучший результат по английскому языку – 99 баллов у Ильиной Александры (МБОУ КСОШ №2, учитель Волошина Надежда Леонидовна)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</w:t>
      </w:r>
      <w:proofErr w:type="gramEnd"/>
      <w:r w:rsidRPr="00590F3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то на 14 баллов больше в сравнении с прошлым годом.</w:t>
      </w:r>
    </w:p>
    <w:p w:rsidR="00074C8D" w:rsidRPr="003F2E04" w:rsidRDefault="00074C8D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результат по литературе -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96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баллов у выпускницы </w:t>
      </w:r>
      <w:proofErr w:type="spellStart"/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Штановой</w:t>
      </w:r>
      <w:proofErr w:type="spellEnd"/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Анны (</w:t>
      </w:r>
      <w:proofErr w:type="spellStart"/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Кодинская</w:t>
      </w:r>
      <w:proofErr w:type="spellEnd"/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№4,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</w:t>
      </w:r>
      <w:r w:rsidR="003F2E04">
        <w:rPr>
          <w:rFonts w:ascii="Times New Roman" w:eastAsia="Times New Roman" w:hAnsi="Times New Roman" w:cs="Times New Roman"/>
          <w:sz w:val="24"/>
          <w:szCs w:val="24"/>
          <w:lang w:eastAsia="ru-RU"/>
        </w:rPr>
        <w:t>ль Прощенко Елена Анатольевна).</w:t>
      </w:r>
    </w:p>
    <w:p w:rsidR="00074C8D" w:rsidRPr="002D1C2A" w:rsidRDefault="003F2E0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074C8D"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равнительный анализ результатов ЕГЭ.</w:t>
      </w:r>
    </w:p>
    <w:p w:rsidR="00074C8D" w:rsidRPr="002D1C2A" w:rsidRDefault="00074C8D" w:rsidP="002D1C2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  <w:t>Слайд «Русский язык и литература. Средний балл»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району средний балл по русскому языку остался почти прежним 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64, увеличился всего на 1 балл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</w:p>
    <w:p w:rsidR="003F2E04" w:rsidRPr="003F2E04" w:rsidRDefault="00074C8D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балл повысился у выпускников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Имбинской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№3. Средний балл понизился </w:t>
      </w:r>
      <w:r w:rsidR="003F2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выпускников из </w:t>
      </w:r>
      <w:proofErr w:type="spellStart"/>
      <w:r w:rsidR="003F2E0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Тагарской</w:t>
      </w:r>
      <w:proofErr w:type="spellEnd"/>
      <w:r w:rsidR="003F2E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Экзамен по английскому языку, включающий письменную и устную часть, в районе проводится уже пятый год </w:t>
      </w:r>
      <w:proofErr w:type="spellStart"/>
      <w:proofErr w:type="gramStart"/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год</w:t>
      </w:r>
      <w:proofErr w:type="spellEnd"/>
      <w:proofErr w:type="gramEnd"/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Несмотря на сложность подготовки и проведения данного экзамена, все задействованные в нем специалисты профессионально исполнили свои обязанности. Один ученик не преодолел минимальный порог (</w:t>
      </w:r>
      <w:proofErr w:type="spellStart"/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Имбинская</w:t>
      </w:r>
      <w:proofErr w:type="spellEnd"/>
      <w:r w:rsidRPr="002D1C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СОШ). Средний балл увеличивается второй год и составил- 65 баллов.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История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Двое выпускников не преодолели минимальный порог (выпускники КСОШ №2). На уровне района второй год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балл уменьшается и составил- 48 баллов.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География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Предмет географии  выбрали  3 выпускника городских школ. За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последних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 года этот предмет не выбирали сдавать. Средний балл – 62.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Обществознание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Средний балл по обществознанию уменьшился на 6 по сравнению с прошлым учебным годом и составил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48 баллов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Обществознание в этом учебному году сдавало всего 39 выпускника (в прошлом году - 53 выпускника) из пяти школ района. Уменьшился средний балл в КСОШ №2, КСОШ№4,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Имбинской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 Есть и выпускники, не преодолевшие минимальный порог на экзамене по обществознанию, всего по району 4 человек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(МКОУ КСОШ №2 и МКОУ «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Имбинская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СОШ»).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Математика П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району средний балл по математике профильного уровня по сравнению с прошлым годом выше на 2 балла (61 баллов).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балл повысили МБОУ КСОШ №3, а понизили МБОУ КСОШ №2 и  МБОУ КСОШ №4. Один выпускник не справился с работой (учащийся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№2).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Информатика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 информатике количество выпускников, выбравших предмет, в сравнении с прошлым годом уменьшилось, стало 12 человек, средний балл уменьшился на 6 и составил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55 баллов.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Средний балл снизился 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№4, повысился 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 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№3. один ученик не преодолел минимальный порог (МБОУ КСОШ №4).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Физики</w:t>
      </w:r>
      <w:r w:rsidRPr="002D1C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Физику в этом учебном году сдавали 18 выпускников из трех городских школ района. Все участники преодолели минимальный порог. Лучший результат 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№3 у Верхотурова Дмитрия – 70 баллов,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 21 балл ниже в сравнении с прошлым годом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(учитель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Куржос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Валентина Васильевна). 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району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средний балл уменьшился на 5 и составил 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55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баллов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же уменьшился средний балл в  двух школах КСОШ №3 и КСОШ №4. 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Химия.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ЕГЭ по химии сдавали 11 человек, один выпускник не набрал обязательного минимума баллов (КСОШ №4). Средний балл в районе в сравнении с прошлым учебным годом увеличился на 14 и составил 58 баллов.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Биология.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Число выпускников, выбравших биологию, уменьшилось в сравнении с прошлым учебным годом, но, как и в прошлом учебном году, есть  4 выпускника, которые не набрали минимального количества баллов из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№3 (2) 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№4 (2).</w:t>
      </w:r>
      <w:proofErr w:type="gramEnd"/>
    </w:p>
    <w:p w:rsidR="003F2E04" w:rsidRPr="003F2E04" w:rsidRDefault="00074C8D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Но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смотря на двойки по району средний балл увеличилс</w:t>
      </w:r>
      <w:r w:rsidR="003F2E04">
        <w:rPr>
          <w:rFonts w:ascii="Times New Roman" w:eastAsia="Times New Roman" w:hAnsi="Times New Roman" w:cs="Times New Roman"/>
          <w:sz w:val="24"/>
          <w:szCs w:val="24"/>
          <w:lang w:eastAsia="ru-RU"/>
        </w:rPr>
        <w:t>я на 14 и составляет – 61 балл.</w:t>
      </w:r>
    </w:p>
    <w:p w:rsidR="00074C8D" w:rsidRDefault="00074C8D" w:rsidP="002D1C2A">
      <w:pPr>
        <w:spacing w:after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Медалисты 2022 </w:t>
      </w:r>
    </w:p>
    <w:p w:rsidR="00074C8D" w:rsidRPr="002D1C2A" w:rsidRDefault="00074C8D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Особенно хочется назвать фамилии выпускников, получивших медали за особые успехи в учении, а также образовательные учреждения, в которых были созданы условия для достижения высокого образовательного результата: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Карнаухов Дмитрий 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Файзулина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Екатерина – выпускники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№2. Сумма баллов по трем экзаменам у Дмитрия – 267 баллов,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Екатерина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245 баллов.</w:t>
      </w:r>
    </w:p>
    <w:p w:rsidR="00074C8D" w:rsidRPr="002D1C2A" w:rsidRDefault="00074C8D" w:rsidP="002D1C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Сафарова Анастасия –</w:t>
      </w:r>
      <w:r w:rsidRPr="002D1C2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выпускница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№3. Сумма баллов по трем экзаменам – 214 баллов.</w:t>
      </w:r>
    </w:p>
    <w:p w:rsidR="00074C8D" w:rsidRPr="002D1C2A" w:rsidRDefault="00074C8D" w:rsidP="002D1C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Лепешкин Илья – выпускник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Кодинской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№3. Сумма баллов по трем экзаменам – 221 балл.</w:t>
      </w:r>
    </w:p>
    <w:p w:rsidR="00074C8D" w:rsidRPr="002D1C2A" w:rsidRDefault="00074C8D" w:rsidP="002D1C2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Мулявко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Анастасия – выпускница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СОШ. Сумма баллов по трем предметам – 217 баллов.</w:t>
      </w:r>
    </w:p>
    <w:p w:rsidR="00074C8D" w:rsidRPr="002D1C2A" w:rsidRDefault="003F2E04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Результаты ЕГЭ 2022</w:t>
      </w:r>
    </w:p>
    <w:p w:rsidR="000D048E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Подводя итоги единого государственного экзамена 2022 года, делаем вывод, что в сравнении с результатами ЕГЭ 2021 года в</w:t>
      </w:r>
      <w:r w:rsidRPr="002D1C2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районе повысился средний балл по русскому языку, профильной математике, обществознанию, физике, биологи, химии и английскому языку, по остальным предметам стал ниже.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му</w:t>
      </w:r>
      <w:proofErr w:type="gramEnd"/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не было выпускников с результатом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100 балл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30 выпускников выполнили задания с результатом более 80 баллов. 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Отмечаем несколько факторов, пов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лиявших на снижение показателей, но основной из них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формальное отношение отдельных выпускников к выбору предметов</w:t>
      </w:r>
      <w:r w:rsidR="000D048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привело к </w:t>
      </w:r>
      <w:r w:rsidR="00EA3D11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несистемной подготовке и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получению низкого среднего балла на ЕГЭ.</w:t>
      </w:r>
      <w:proofErr w:type="gramEnd"/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ЕГЭ не набрали минимального количества баллов для поступления в ВУЗы 14 человек, в том числе: </w:t>
      </w:r>
    </w:p>
    <w:p w:rsidR="00074C8D" w:rsidRPr="002D1C2A" w:rsidRDefault="00074C8D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1- математика профильная, 4 - по обществознанию, 4 - по биологии, 2 - по истории, 1 - по химии, 1 – по английскому языку, 1 – по информатике и ИКТ.</w:t>
      </w:r>
    </w:p>
    <w:p w:rsidR="003F2E04" w:rsidRPr="003F2E04" w:rsidRDefault="00EA3D11" w:rsidP="003F2E04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о</w:t>
      </w:r>
      <w:r w:rsidR="00074C8D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дним из отрицательных факторов подготовки к ЕГЭ можно назвать и обучение в дистанционной форме, особенно это коснулось тех обучающихся, у которых не сформированы на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выки самостоятельного обучения.</w:t>
      </w:r>
    </w:p>
    <w:p w:rsidR="003F2E04" w:rsidRPr="003F2E04" w:rsidRDefault="001C1A4E" w:rsidP="003F2E04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F2E04">
        <w:rPr>
          <w:rFonts w:ascii="Times New Roman" w:hAnsi="Times New Roman" w:cs="Times New Roman"/>
          <w:b/>
          <w:i/>
          <w:sz w:val="24"/>
          <w:szCs w:val="24"/>
        </w:rPr>
        <w:t>Всер</w:t>
      </w:r>
      <w:r w:rsidR="003F2E04" w:rsidRPr="003F2E04">
        <w:rPr>
          <w:rFonts w:ascii="Times New Roman" w:hAnsi="Times New Roman" w:cs="Times New Roman"/>
          <w:b/>
          <w:i/>
          <w:sz w:val="24"/>
          <w:szCs w:val="24"/>
        </w:rPr>
        <w:t>оссийская олимпиада школьников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Все 9 школ района включены в движение под названием Всероссийская олимпиада школьников.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Количество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, принимавших участие в школьном этапе за последние 3 года изменялось и находилось в диапазоне от 63% до 71%. Особенно заметное снижение произошло в 2020 году. Хочется отметить, что дети с ОВЗ не остаются в стороне</w:t>
      </w:r>
      <w:r w:rsidR="003F2E04">
        <w:rPr>
          <w:rFonts w:ascii="Times New Roman" w:hAnsi="Times New Roman" w:cs="Times New Roman"/>
          <w:sz w:val="24"/>
          <w:szCs w:val="24"/>
        </w:rPr>
        <w:t>,</w:t>
      </w:r>
      <w:r w:rsidRPr="002D1C2A">
        <w:rPr>
          <w:rFonts w:ascii="Times New Roman" w:hAnsi="Times New Roman" w:cs="Times New Roman"/>
          <w:sz w:val="24"/>
          <w:szCs w:val="24"/>
        </w:rPr>
        <w:t xml:space="preserve"> и мы видим </w:t>
      </w:r>
      <w:r w:rsidR="003F2E04">
        <w:rPr>
          <w:rFonts w:ascii="Times New Roman" w:hAnsi="Times New Roman" w:cs="Times New Roman"/>
          <w:sz w:val="24"/>
          <w:szCs w:val="24"/>
        </w:rPr>
        <w:t xml:space="preserve"> </w:t>
      </w:r>
      <w:r w:rsidRPr="002D1C2A">
        <w:rPr>
          <w:rFonts w:ascii="Times New Roman" w:hAnsi="Times New Roman" w:cs="Times New Roman"/>
          <w:sz w:val="24"/>
          <w:szCs w:val="24"/>
        </w:rPr>
        <w:t>тенденцию по их все большему включению в данное мероприятие.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Какие тенденции наблюдаются при проведении муниципального этапа? Последние два года мы вынуждены были проводить этот этап в смешанном формате в соответствии с санитарными требованиями и большой заболеваемостью в районе. Большая часть предметов проводилась дистанционно, либо внутри каждой школы. Но эти обстоятельства практически никак не отразились на количестве участников и как видно из данных графика, количество уменьшилось на 10 человек.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Неизменными лидерами по достижению высоких результатов на муниципальном этапе являются городские школы. Красные столбики – результаты 21 года, синим 2020.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Самое большое количество победителей и призеров от общего количества обучающихся в 2021 году у МБОУ КСОШ№3 – 5,89%. Также у школы заметен значительный рост по сравнению с 2020 годом. Снижение произошло у МБОУ КСОШ№4. </w:t>
      </w:r>
      <w:r w:rsidRPr="002D1C2A">
        <w:rPr>
          <w:rFonts w:ascii="Times New Roman" w:hAnsi="Times New Roman" w:cs="Times New Roman"/>
          <w:sz w:val="24"/>
          <w:szCs w:val="24"/>
        </w:rPr>
        <w:lastRenderedPageBreak/>
        <w:t>У МБОУ КСОШ№2 достаточно стабильная ситуация</w:t>
      </w:r>
      <w:r w:rsidR="00EA3D11" w:rsidRPr="002D1C2A">
        <w:rPr>
          <w:rFonts w:ascii="Times New Roman" w:hAnsi="Times New Roman" w:cs="Times New Roman"/>
          <w:sz w:val="24"/>
          <w:szCs w:val="24"/>
        </w:rPr>
        <w:t>,</w:t>
      </w:r>
      <w:r w:rsidRPr="002D1C2A">
        <w:rPr>
          <w:rFonts w:ascii="Times New Roman" w:hAnsi="Times New Roman" w:cs="Times New Roman"/>
          <w:sz w:val="24"/>
          <w:szCs w:val="24"/>
        </w:rPr>
        <w:t xml:space="preserve"> и за последние два года количество победителей и призеров держится около 3-3,5%.</w:t>
      </w:r>
    </w:p>
    <w:p w:rsidR="009C0F60" w:rsidRPr="002D1C2A" w:rsidRDefault="003F2E04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</w:t>
      </w:r>
      <w:r w:rsidR="009C0F60" w:rsidRPr="002D1C2A">
        <w:rPr>
          <w:rFonts w:ascii="Times New Roman" w:hAnsi="Times New Roman" w:cs="Times New Roman"/>
          <w:sz w:val="24"/>
          <w:szCs w:val="24"/>
        </w:rPr>
        <w:t>кольны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координатор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и предметны</w:t>
      </w:r>
      <w:r>
        <w:rPr>
          <w:rFonts w:ascii="Times New Roman" w:hAnsi="Times New Roman" w:cs="Times New Roman"/>
          <w:sz w:val="24"/>
          <w:szCs w:val="24"/>
        </w:rPr>
        <w:t>ми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комисси</w:t>
      </w:r>
      <w:r>
        <w:rPr>
          <w:rFonts w:ascii="Times New Roman" w:hAnsi="Times New Roman" w:cs="Times New Roman"/>
          <w:sz w:val="24"/>
          <w:szCs w:val="24"/>
        </w:rPr>
        <w:t>ями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обеспеч</w:t>
      </w:r>
      <w:r w:rsidR="006F038F">
        <w:rPr>
          <w:rFonts w:ascii="Times New Roman" w:hAnsi="Times New Roman" w:cs="Times New Roman"/>
          <w:sz w:val="24"/>
          <w:szCs w:val="24"/>
        </w:rPr>
        <w:t>ивается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C0F60" w:rsidRPr="002D1C2A">
        <w:rPr>
          <w:rFonts w:ascii="Times New Roman" w:hAnsi="Times New Roman" w:cs="Times New Roman"/>
          <w:sz w:val="24"/>
          <w:szCs w:val="24"/>
        </w:rPr>
        <w:t>высок</w:t>
      </w:r>
      <w:r w:rsidR="006F038F">
        <w:rPr>
          <w:rFonts w:ascii="Times New Roman" w:hAnsi="Times New Roman" w:cs="Times New Roman"/>
          <w:sz w:val="24"/>
          <w:szCs w:val="24"/>
        </w:rPr>
        <w:t>ий</w:t>
      </w:r>
      <w:proofErr w:type="gramEnd"/>
      <w:r w:rsidR="009C0F60" w:rsidRPr="002D1C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F60" w:rsidRPr="002D1C2A">
        <w:rPr>
          <w:rFonts w:ascii="Times New Roman" w:hAnsi="Times New Roman" w:cs="Times New Roman"/>
          <w:sz w:val="24"/>
          <w:szCs w:val="24"/>
        </w:rPr>
        <w:t>уровн</w:t>
      </w:r>
      <w:r w:rsidR="006F038F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объективности при проведении муниципального этапа!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8 школьников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Кежемского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района участвовали в региональном этапе, в том числе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: МБОУ КСОШ №4 - 2, МБОУ КСОШ №3 – 1, МБОУ КСОШ №2 - 5. 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Наши ребята участвовали в олимпиаде по предметам: химия, биология, искусство, география, физическая культура, технология.</w:t>
      </w:r>
    </w:p>
    <w:p w:rsidR="009C0F60" w:rsidRPr="002D1C2A" w:rsidRDefault="006F038F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C0F60" w:rsidRPr="002D1C2A">
        <w:rPr>
          <w:rFonts w:ascii="Times New Roman" w:hAnsi="Times New Roman" w:cs="Times New Roman"/>
          <w:sz w:val="24"/>
          <w:szCs w:val="24"/>
        </w:rPr>
        <w:t>обедител</w:t>
      </w:r>
      <w:r>
        <w:rPr>
          <w:rFonts w:ascii="Times New Roman" w:hAnsi="Times New Roman" w:cs="Times New Roman"/>
          <w:sz w:val="24"/>
          <w:szCs w:val="24"/>
        </w:rPr>
        <w:t>ь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и призер</w:t>
      </w:r>
      <w:r>
        <w:rPr>
          <w:rFonts w:ascii="Times New Roman" w:hAnsi="Times New Roman" w:cs="Times New Roman"/>
          <w:sz w:val="24"/>
          <w:szCs w:val="24"/>
        </w:rPr>
        <w:t>ы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 регионального этапа:</w:t>
      </w:r>
    </w:p>
    <w:p w:rsidR="009C0F60" w:rsidRPr="002D1C2A" w:rsidRDefault="006F038F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9C0F60" w:rsidRPr="002D1C2A">
        <w:rPr>
          <w:rFonts w:ascii="Times New Roman" w:hAnsi="Times New Roman" w:cs="Times New Roman"/>
          <w:sz w:val="24"/>
          <w:szCs w:val="24"/>
        </w:rPr>
        <w:t xml:space="preserve">динственный победитель по технологии: </w:t>
      </w:r>
      <w:proofErr w:type="spellStart"/>
      <w:r w:rsidR="009C0F60" w:rsidRPr="002D1C2A">
        <w:rPr>
          <w:rFonts w:ascii="Times New Roman" w:hAnsi="Times New Roman" w:cs="Times New Roman"/>
          <w:sz w:val="24"/>
          <w:szCs w:val="24"/>
        </w:rPr>
        <w:t>Смольникова</w:t>
      </w:r>
      <w:proofErr w:type="spellEnd"/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Виктория, обучающаяся 9 класса МБОУ КСОШ №4, учитель технологии </w:t>
      </w:r>
      <w:proofErr w:type="spellStart"/>
      <w:r w:rsidR="009C0F60" w:rsidRPr="002D1C2A">
        <w:rPr>
          <w:rFonts w:ascii="Times New Roman" w:hAnsi="Times New Roman" w:cs="Times New Roman"/>
          <w:sz w:val="24"/>
          <w:szCs w:val="24"/>
        </w:rPr>
        <w:t>Кледева</w:t>
      </w:r>
      <w:proofErr w:type="spellEnd"/>
      <w:r w:rsidR="009C0F60" w:rsidRPr="002D1C2A">
        <w:rPr>
          <w:rFonts w:ascii="Times New Roman" w:hAnsi="Times New Roman" w:cs="Times New Roman"/>
          <w:sz w:val="24"/>
          <w:szCs w:val="24"/>
        </w:rPr>
        <w:t xml:space="preserve"> Марина Николаевна. Виктория уверенно победила в номинации «Культура дома, дизайн и технологии».</w:t>
      </w:r>
    </w:p>
    <w:p w:rsidR="009C0F60" w:rsidRPr="002D1C2A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Призер по биологии: Карнаухов Дмитрий, обучающийся 11 класса МБОУ КСОШ №2.  </w:t>
      </w:r>
    </w:p>
    <w:p w:rsidR="009C0F60" w:rsidRDefault="009C0F60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Призер по физической культуре: Чистяков Михаил, обучающийся 10 класса МБОУ КСОШ №2, учитель физической культуры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Кухарев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Сергей Владимирович. От победителя Михаила отделяет всего 1,07 балла.</w:t>
      </w:r>
    </w:p>
    <w:p w:rsidR="00C50AEC" w:rsidRPr="002D1C2A" w:rsidRDefault="00C50AEC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13B6CD">
            <wp:extent cx="2958963" cy="22193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11" cy="2219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F60" w:rsidRPr="002D1C2A" w:rsidRDefault="009C0F60" w:rsidP="002D1C2A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Еще одним показателем качества образования является </w:t>
      </w:r>
      <w:r w:rsidRPr="002D1C2A">
        <w:rPr>
          <w:rFonts w:ascii="Times New Roman" w:hAnsi="Times New Roman" w:cs="Times New Roman"/>
          <w:b/>
          <w:sz w:val="24"/>
          <w:szCs w:val="24"/>
        </w:rPr>
        <w:t xml:space="preserve">распределение выпускников </w:t>
      </w:r>
      <w:r w:rsidRPr="002D1C2A">
        <w:rPr>
          <w:rFonts w:ascii="Times New Roman" w:hAnsi="Times New Roman" w:cs="Times New Roman"/>
          <w:sz w:val="24"/>
          <w:szCs w:val="24"/>
        </w:rPr>
        <w:t>9 классов и количество выпускников 11 классов, поступающих в вузы.</w:t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За 19, 20 годы было заметное снижение числа выпускников 9 классов, которые продолжили обучение в 10 классе, в 21 году опять произошло увеличение, 53% выпускников перешли на уровень среднего общего образования.</w:t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Соответствующая противоположная тенденция наблюдается по числу выпускников, поступивших в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СУЗы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>.</w:t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А теперь посмотрим, какие предпочтения у выпускников по выбору местонахождения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СУЗов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. </w:t>
      </w:r>
      <w:r w:rsidR="006F038F">
        <w:rPr>
          <w:rFonts w:ascii="Times New Roman" w:hAnsi="Times New Roman" w:cs="Times New Roman"/>
          <w:sz w:val="24"/>
          <w:szCs w:val="24"/>
        </w:rPr>
        <w:t>З</w:t>
      </w:r>
      <w:r w:rsidRPr="002D1C2A">
        <w:rPr>
          <w:rFonts w:ascii="Times New Roman" w:hAnsi="Times New Roman" w:cs="Times New Roman"/>
          <w:sz w:val="24"/>
          <w:szCs w:val="24"/>
        </w:rPr>
        <w:t>а 2020 и 2021 год</w:t>
      </w:r>
      <w:r w:rsidR="006F038F">
        <w:rPr>
          <w:rFonts w:ascii="Times New Roman" w:hAnsi="Times New Roman" w:cs="Times New Roman"/>
          <w:sz w:val="24"/>
          <w:szCs w:val="24"/>
        </w:rPr>
        <w:t>ы наибольшая доля</w:t>
      </w:r>
      <w:r w:rsidRPr="002D1C2A">
        <w:rPr>
          <w:rFonts w:ascii="Times New Roman" w:hAnsi="Times New Roman" w:cs="Times New Roman"/>
          <w:sz w:val="24"/>
          <w:szCs w:val="24"/>
        </w:rPr>
        <w:t xml:space="preserve"> поступивших приходится на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Приангарский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политехнический техникум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одинска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>, что составило в 2020 году 60,5%, в 2021 48,19%.</w:t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32-45% выпускников поступают в другие учреждения Красноярского края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ивногорска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Минусинка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>, Сосновоборска, Ачинска.</w:t>
      </w:r>
    </w:p>
    <w:p w:rsidR="009C0F60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И лишь незначительная часть 3-5 % уезжают в другие регионы, в основном это наши соседи: Новосибирская и Иркутская области.</w:t>
      </w:r>
    </w:p>
    <w:p w:rsidR="00C50AEC" w:rsidRPr="002D1C2A" w:rsidRDefault="00C50AEC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A3BF1B">
            <wp:extent cx="2686050" cy="201463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47" cy="2015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1C2A">
        <w:rPr>
          <w:rFonts w:ascii="Times New Roman" w:hAnsi="Times New Roman" w:cs="Times New Roman"/>
          <w:b/>
          <w:sz w:val="24"/>
          <w:szCs w:val="24"/>
        </w:rPr>
        <w:t>Распределение выпускников 11 классов</w:t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За последние 3 года численность выпускников, поступающих в высшие учебные заведения после 11 класса, не снижается меньше 60%. Но за 20,21 год</w:t>
      </w:r>
      <w:r w:rsidR="006F038F">
        <w:rPr>
          <w:rFonts w:ascii="Times New Roman" w:hAnsi="Times New Roman" w:cs="Times New Roman"/>
          <w:sz w:val="24"/>
          <w:szCs w:val="24"/>
        </w:rPr>
        <w:t>ы</w:t>
      </w:r>
      <w:r w:rsidRPr="002D1C2A">
        <w:rPr>
          <w:rFonts w:ascii="Times New Roman" w:hAnsi="Times New Roman" w:cs="Times New Roman"/>
          <w:sz w:val="24"/>
          <w:szCs w:val="24"/>
        </w:rPr>
        <w:t xml:space="preserve"> заметна положительная тенденция, и в 2021 году в ВУЗ поступило 66% выпускников.</w:t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Конечно же, понятна картина по выбору местонахождения ВУЗа. Приоритетный город – это Красноярск, 70-76% выпускников поступают именно в Вузы нашего Красноярского края.</w:t>
      </w:r>
    </w:p>
    <w:p w:rsidR="009C0F60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Заметна положительная тенденция в увеличении количества выпускников, поступающих в столичные ВУЗы (Москва, Санкт-Петербург), что свидетельствует о том, что наши обучающиеся успешно выдерживают конкуренцию при поступлении в лучшие высшие учебные заведения страны.</w:t>
      </w:r>
    </w:p>
    <w:p w:rsidR="00C50AEC" w:rsidRPr="002D1C2A" w:rsidRDefault="00C50AEC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8626C4">
            <wp:extent cx="2857500" cy="2143224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29" cy="2143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Какие выбирают профессии наши выпускники? У выпускников 2020 года можно выделить основные направления, которым отдавались предпочтения. Это медицина, 14,6% выпускников поступили в медицинские учебные заведения. Выбрали педагогику 12,9%, юридические специальности 7,75% и информационная безопасность 6,89%.</w:t>
      </w:r>
    </w:p>
    <w:p w:rsidR="009C0F60" w:rsidRPr="002D1C2A" w:rsidRDefault="009C0F60" w:rsidP="002D1C2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Кроме вышеперечисленных направлений есть строительные, экономические специальности, управление качеством, реклама и связи с общественностью.</w:t>
      </w:r>
    </w:p>
    <w:p w:rsidR="006F038F" w:rsidRPr="006F038F" w:rsidRDefault="009C0F60" w:rsidP="006F038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В 2021 году выделить какие-либо массовые направления сложно, потому что присутствует большой спектр профессий, которые осваивают наши выпускники. К вышеперечисленным здесь можно добавить электр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, тепло- и ядерную энергетику, социальную работу, МЧС, охрану окружающей среды, эксплуатацию</w:t>
      </w:r>
      <w:r w:rsidR="00FC520E" w:rsidRPr="002D1C2A">
        <w:rPr>
          <w:rFonts w:ascii="Times New Roman" w:hAnsi="Times New Roman" w:cs="Times New Roman"/>
          <w:sz w:val="24"/>
          <w:szCs w:val="24"/>
        </w:rPr>
        <w:t xml:space="preserve"> транспортного оборудования.</w:t>
      </w:r>
    </w:p>
    <w:p w:rsidR="00FC520E" w:rsidRDefault="00FC520E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F038F">
        <w:rPr>
          <w:rFonts w:ascii="Times New Roman" w:hAnsi="Times New Roman" w:cs="Times New Roman"/>
          <w:b/>
          <w:i/>
          <w:sz w:val="24"/>
          <w:szCs w:val="24"/>
        </w:rPr>
        <w:t>Образование детей с особыми потребностями</w:t>
      </w:r>
      <w:r w:rsidRPr="002D1C2A">
        <w:rPr>
          <w:rFonts w:ascii="Times New Roman" w:hAnsi="Times New Roman" w:cs="Times New Roman"/>
          <w:sz w:val="24"/>
          <w:szCs w:val="24"/>
        </w:rPr>
        <w:t xml:space="preserve"> является одной из основных задач для страны. Это необходимое условие создания действительно инклюзивного общества, где каждый сможет чувствовать причастность и востребованность своих действий. </w:t>
      </w:r>
      <w:r w:rsidRPr="002D1C2A">
        <w:rPr>
          <w:rFonts w:ascii="Times New Roman" w:hAnsi="Times New Roman" w:cs="Times New Roman"/>
          <w:sz w:val="24"/>
          <w:szCs w:val="24"/>
        </w:rPr>
        <w:lastRenderedPageBreak/>
        <w:t>Федеральные государственные образовательные стандарты для детей с ОВЗ рассматриваются как неотъемлемая часть федеральных государственных стандартов общего образования.</w:t>
      </w:r>
    </w:p>
    <w:p w:rsidR="006F038F" w:rsidRPr="002D1C2A" w:rsidRDefault="006F038F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BFB81A">
            <wp:extent cx="2539881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81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6EF" w:rsidRPr="002D1C2A" w:rsidRDefault="008666EF" w:rsidP="002D1C2A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Уровень доступности дошкольного, общего и дополнительного образования для детей с ограниченными возможностями здоровья – характеристика, которая говорит об уровне инклюзивной культуры системы образования района. </w:t>
      </w:r>
      <w:r w:rsidR="0079150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силами </w:t>
      </w:r>
      <w:r w:rsidR="0079150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сотрудников ОУ, администрации района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несмотря на трудности, предпринимаются действия, повышающие доступность образования для каждого ребенка. В этой связи </w:t>
      </w:r>
      <w:r w:rsidR="0079150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важно, что </w:t>
      </w:r>
      <w:r w:rsidR="0079150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сеть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дошкольных организаций имеет </w:t>
      </w:r>
      <w:r w:rsidR="0079150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своем арсенале хорошо оборудованные центры и кабинеты для реализации программ</w:t>
      </w:r>
      <w:r w:rsidR="006F03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и коррекции детей.</w:t>
      </w:r>
      <w:r w:rsidR="00897586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038F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емь школ, два учреждения дополнительного образования и два дошкольных учреждения имеют пандусы, в нескольких школах обустроены туалетные комнаты, в одной из школ имеется лестничный подъемник.</w:t>
      </w:r>
      <w:r w:rsidR="00FC520E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всех образовательных учреждениях имеются квалифицированные кадры, реализующие аспекты индивидуального развития и коррекции дошкольников и школьников.</w:t>
      </w:r>
    </w:p>
    <w:p w:rsidR="00121541" w:rsidRPr="002D1C2A" w:rsidRDefault="00897586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1158C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анняя помощь детям и их семьям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должна стать начальным звеном, способствующим раннему выявлению нарушенных функций организма детей и последующей рациональной маршрутизации в образовательном процессе этих детей. С этой целью </w:t>
      </w:r>
      <w:r w:rsidR="00B1158C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</w:t>
      </w:r>
      <w:r w:rsidR="00121541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базе ДОУ «Сибирячок»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 </w:t>
      </w:r>
      <w:r w:rsidR="00121541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консультационно-методический центр ранней помощи и развития детей «Я все смогу», где специалистами проводятся </w:t>
      </w:r>
      <w:proofErr w:type="gramStart"/>
      <w:r w:rsidR="00121541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</w:t>
      </w:r>
      <w:proofErr w:type="gramEnd"/>
      <w:r w:rsidR="00121541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для детей, так и для родителей.</w:t>
      </w:r>
    </w:p>
    <w:p w:rsidR="00121541" w:rsidRPr="002D1C2A" w:rsidRDefault="00121541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базе Центра было организовано проведение методического фестиваля, на котором специалистами всех ДОУ был представлен имеющийся успешный опыт в работе с детьми и родителями.</w:t>
      </w:r>
    </w:p>
    <w:p w:rsidR="00121541" w:rsidRPr="002D1C2A" w:rsidRDefault="00B1158C" w:rsidP="002D1C2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поддержке администрации нашего района </w:t>
      </w:r>
      <w:r w:rsidR="00121541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пополняется спец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иальным оборудованием и мебелью.</w:t>
      </w:r>
    </w:p>
    <w:p w:rsidR="00B1158C" w:rsidRPr="002D1C2A" w:rsidRDefault="00B1158C" w:rsidP="002D1C2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На базе Территориальной ПМПК с сентября 2020 г года, действует консультативный пункт «Для родителей детей с инвалидностью и с ограниченными возможностями здоровья», и родительский клуб «Доверие». У родителей, педагогов есть возможность получить бесплатную консультацию специалистов ТПМПК.</w:t>
      </w:r>
    </w:p>
    <w:p w:rsidR="00B1158C" w:rsidRPr="002D1C2A" w:rsidRDefault="000E1817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Ежемесячно материалы о работе </w:t>
      </w:r>
      <w:r w:rsidR="00B1158C" w:rsidRPr="002D1C2A">
        <w:rPr>
          <w:rFonts w:ascii="Times New Roman" w:hAnsi="Times New Roman" w:cs="Times New Roman"/>
          <w:sz w:val="24"/>
          <w:szCs w:val="24"/>
        </w:rPr>
        <w:t xml:space="preserve">родительского клуба «Доверие» </w:t>
      </w:r>
      <w:r w:rsidRPr="002D1C2A">
        <w:rPr>
          <w:rFonts w:ascii="Times New Roman" w:hAnsi="Times New Roman" w:cs="Times New Roman"/>
          <w:sz w:val="24"/>
          <w:szCs w:val="24"/>
        </w:rPr>
        <w:t xml:space="preserve">размещаются </w:t>
      </w:r>
      <w:r w:rsidR="00B1158C" w:rsidRPr="002D1C2A">
        <w:rPr>
          <w:rFonts w:ascii="Times New Roman" w:hAnsi="Times New Roman" w:cs="Times New Roman"/>
          <w:sz w:val="24"/>
          <w:szCs w:val="24"/>
        </w:rPr>
        <w:t>на сайт</w:t>
      </w:r>
      <w:r w:rsidRPr="002D1C2A">
        <w:rPr>
          <w:rFonts w:ascii="Times New Roman" w:hAnsi="Times New Roman" w:cs="Times New Roman"/>
          <w:sz w:val="24"/>
          <w:szCs w:val="24"/>
        </w:rPr>
        <w:t>е</w:t>
      </w:r>
      <w:r w:rsidR="00B1158C" w:rsidRPr="002D1C2A">
        <w:rPr>
          <w:rFonts w:ascii="Times New Roman" w:hAnsi="Times New Roman" w:cs="Times New Roman"/>
          <w:sz w:val="24"/>
          <w:szCs w:val="24"/>
        </w:rPr>
        <w:t xml:space="preserve"> ТПМПК</w:t>
      </w:r>
      <w:r w:rsidRPr="002D1C2A">
        <w:rPr>
          <w:rFonts w:ascii="Times New Roman" w:hAnsi="Times New Roman" w:cs="Times New Roman"/>
          <w:sz w:val="24"/>
          <w:szCs w:val="24"/>
        </w:rPr>
        <w:t>: информация о мероприятиях,</w:t>
      </w:r>
      <w:r w:rsidR="00B1158C" w:rsidRPr="002D1C2A">
        <w:rPr>
          <w:rFonts w:ascii="Times New Roman" w:hAnsi="Times New Roman" w:cs="Times New Roman"/>
          <w:sz w:val="24"/>
          <w:szCs w:val="24"/>
        </w:rPr>
        <w:t xml:space="preserve"> статьи, методические рекомендации и </w:t>
      </w:r>
      <w:r w:rsidRPr="002D1C2A">
        <w:rPr>
          <w:rFonts w:ascii="Times New Roman" w:hAnsi="Times New Roman" w:cs="Times New Roman"/>
          <w:sz w:val="24"/>
          <w:szCs w:val="24"/>
        </w:rPr>
        <w:t>др.</w:t>
      </w:r>
    </w:p>
    <w:p w:rsidR="0093038E" w:rsidRPr="002D1C2A" w:rsidRDefault="000E1817" w:rsidP="002D1C2A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C2A">
        <w:rPr>
          <w:rFonts w:ascii="Times New Roman" w:hAnsi="Times New Roman" w:cs="Times New Roman"/>
          <w:color w:val="000000"/>
          <w:sz w:val="24"/>
          <w:szCs w:val="24"/>
        </w:rPr>
        <w:t>В р</w:t>
      </w:r>
      <w:r w:rsidR="00E254E0" w:rsidRPr="002D1C2A">
        <w:rPr>
          <w:rFonts w:ascii="Times New Roman" w:hAnsi="Times New Roman" w:cs="Times New Roman"/>
          <w:color w:val="000000"/>
          <w:sz w:val="24"/>
          <w:szCs w:val="24"/>
        </w:rPr>
        <w:t>езультат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E254E0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совместной работы ОУ и ТПМПК можно считать </w:t>
      </w:r>
      <w:r w:rsidR="00E254E0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увеличение обращений 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родителей и ОУ </w:t>
      </w:r>
      <w:r w:rsidR="00E254E0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вопросу </w:t>
      </w:r>
      <w:r w:rsidR="0093038E" w:rsidRPr="002D1C2A">
        <w:rPr>
          <w:rFonts w:ascii="Times New Roman" w:hAnsi="Times New Roman" w:cs="Times New Roman"/>
          <w:color w:val="000000"/>
          <w:sz w:val="24"/>
          <w:szCs w:val="24"/>
        </w:rPr>
        <w:t>обследовани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93038E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детей раннего и младшего дошкольного возраста, имеющих нарушения в развитии;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по вопросам оказания методической помощи родителям, отмечается востребованность в логопедических и 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психологических услугах со стороны родителей, </w:t>
      </w:r>
      <w:r w:rsidR="00E254E0" w:rsidRPr="002D1C2A">
        <w:rPr>
          <w:rFonts w:ascii="Times New Roman" w:hAnsi="Times New Roman" w:cs="Times New Roman"/>
          <w:color w:val="000000"/>
          <w:sz w:val="24"/>
          <w:szCs w:val="24"/>
        </w:rPr>
        <w:t>сокра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тилось</w:t>
      </w:r>
      <w:r w:rsidR="00E254E0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3038E" w:rsidRPr="002D1C2A">
        <w:rPr>
          <w:rFonts w:ascii="Times New Roman" w:hAnsi="Times New Roman" w:cs="Times New Roman"/>
          <w:color w:val="000000"/>
          <w:sz w:val="24"/>
          <w:szCs w:val="24"/>
        </w:rPr>
        <w:t>количеств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93038E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необоснованных представлений 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для обследования на ПМПК, </w:t>
      </w:r>
      <w:r w:rsidR="0093038E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увеличилась доля выявленных детей с ограниченными возможностями здоровья, </w:t>
      </w:r>
      <w:r w:rsidR="00FC520E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93038E" w:rsidRPr="002D1C2A">
        <w:rPr>
          <w:rFonts w:ascii="Times New Roman" w:hAnsi="Times New Roman" w:cs="Times New Roman"/>
          <w:color w:val="000000"/>
          <w:sz w:val="24"/>
          <w:szCs w:val="24"/>
        </w:rPr>
        <w:t>своевременно получивших коррекционную помощ</w:t>
      </w:r>
      <w:r w:rsidRPr="002D1C2A">
        <w:rPr>
          <w:rFonts w:ascii="Times New Roman" w:hAnsi="Times New Roman" w:cs="Times New Roman"/>
          <w:color w:val="000000"/>
          <w:sz w:val="24"/>
          <w:szCs w:val="24"/>
        </w:rPr>
        <w:t>ь.</w:t>
      </w:r>
      <w:r w:rsidR="00E254E0" w:rsidRPr="002D1C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666EF" w:rsidRPr="002D1C2A" w:rsidRDefault="006F038F" w:rsidP="002D1C2A">
      <w:pPr>
        <w:pStyle w:val="a3"/>
        <w:spacing w:line="276" w:lineRule="auto"/>
        <w:ind w:left="0" w:firstLine="708"/>
      </w:pPr>
      <w:r>
        <w:t>Н</w:t>
      </w:r>
      <w:r w:rsidR="00FC520E" w:rsidRPr="002D1C2A">
        <w:t xml:space="preserve">аряду с консультационным пунктом и клубом «Доверие» будет работать межведомственная комиссия по вопросам реабилитации и </w:t>
      </w:r>
      <w:proofErr w:type="spellStart"/>
      <w:r w:rsidR="00FC520E" w:rsidRPr="002D1C2A">
        <w:t>абилитации</w:t>
      </w:r>
      <w:proofErr w:type="spellEnd"/>
      <w:r w:rsidR="00FC520E" w:rsidRPr="002D1C2A">
        <w:t xml:space="preserve"> детей с ОВЗ, созданная </w:t>
      </w:r>
      <w:r w:rsidR="00E254E0" w:rsidRPr="002D1C2A">
        <w:t>в 2022 году постановлением администрации района</w:t>
      </w:r>
      <w:r w:rsidR="00FC520E" w:rsidRPr="002D1C2A">
        <w:t>, что поможет повысить эффективность работы в данном направлении.</w:t>
      </w:r>
    </w:p>
    <w:p w:rsidR="00E63BB4" w:rsidRPr="002D1C2A" w:rsidRDefault="00E63BB4" w:rsidP="002D1C2A">
      <w:pPr>
        <w:pStyle w:val="a3"/>
        <w:spacing w:line="276" w:lineRule="auto"/>
        <w:ind w:left="0" w:firstLine="708"/>
        <w:rPr>
          <w:b/>
          <w:i/>
          <w:color w:val="1F497D" w:themeColor="text2"/>
        </w:rPr>
      </w:pPr>
      <w:r w:rsidRPr="006F038F">
        <w:rPr>
          <w:b/>
          <w:i/>
        </w:rPr>
        <w:t>Дополнительное образование детей</w:t>
      </w:r>
      <w:r w:rsidR="006F038F" w:rsidRPr="006F038F">
        <w:rPr>
          <w:b/>
          <w:i/>
        </w:rPr>
        <w:t xml:space="preserve">. Направления </w:t>
      </w:r>
      <w:proofErr w:type="spellStart"/>
      <w:r w:rsidR="006F038F" w:rsidRPr="006F038F">
        <w:rPr>
          <w:b/>
          <w:i/>
        </w:rPr>
        <w:t>деятельност</w:t>
      </w:r>
      <w:proofErr w:type="spellEnd"/>
    </w:p>
    <w:p w:rsidR="006308E9" w:rsidRPr="002D1C2A" w:rsidRDefault="00E83D46" w:rsidP="002D1C2A">
      <w:pPr>
        <w:pStyle w:val="a3"/>
        <w:spacing w:line="276" w:lineRule="auto"/>
        <w:ind w:left="0" w:firstLine="708"/>
      </w:pPr>
      <w:proofErr w:type="gramStart"/>
      <w:r w:rsidRPr="002D1C2A">
        <w:t>В</w:t>
      </w:r>
      <w:proofErr w:type="gramEnd"/>
      <w:r w:rsidRPr="002D1C2A">
        <w:t xml:space="preserve"> </w:t>
      </w:r>
      <w:proofErr w:type="gramStart"/>
      <w:r w:rsidRPr="002D1C2A">
        <w:t>дополнительного</w:t>
      </w:r>
      <w:proofErr w:type="gramEnd"/>
      <w:r w:rsidRPr="002D1C2A">
        <w:t xml:space="preserve"> </w:t>
      </w:r>
      <w:r w:rsidR="006308E9" w:rsidRPr="002D1C2A">
        <w:t>систему включены учреждения дополнительного образования, общеобразовательные и дошкольные учреждения.</w:t>
      </w:r>
    </w:p>
    <w:p w:rsidR="006308E9" w:rsidRPr="002D1C2A" w:rsidRDefault="006308E9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деятельности в системе дополнительного образования:</w:t>
      </w:r>
    </w:p>
    <w:p w:rsidR="006308E9" w:rsidRPr="002D1C2A" w:rsidRDefault="006308E9" w:rsidP="002D1C2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реализация дополнительных общеобразовательных и общеразвивающих программ;</w:t>
      </w:r>
    </w:p>
    <w:p w:rsidR="006308E9" w:rsidRPr="002D1C2A" w:rsidRDefault="006308E9" w:rsidP="002D1C2A">
      <w:pPr>
        <w:spacing w:after="0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реализация программ по учебно-исследовательской и проектной деятельности;</w:t>
      </w:r>
    </w:p>
    <w:p w:rsidR="006308E9" w:rsidRPr="002D1C2A" w:rsidRDefault="006308E9" w:rsidP="002D1C2A">
      <w:pPr>
        <w:spacing w:after="0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реализация программ воспитания и </w:t>
      </w:r>
      <w:r w:rsidR="00E83D46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внеурочной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6308E9" w:rsidRPr="002D1C2A" w:rsidRDefault="006308E9" w:rsidP="002D1C2A">
      <w:pPr>
        <w:spacing w:after="0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реализация программ летнего отдыха детей;</w:t>
      </w:r>
    </w:p>
    <w:p w:rsidR="00196097" w:rsidRPr="006F038F" w:rsidRDefault="00E83D46" w:rsidP="006F038F">
      <w:pPr>
        <w:spacing w:after="0"/>
        <w:ind w:firstLine="7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227073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программ и проведение мероприятий </w:t>
      </w:r>
      <w:proofErr w:type="spellStart"/>
      <w:r w:rsidR="00227073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фориентационной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направленности.</w:t>
      </w:r>
    </w:p>
    <w:p w:rsidR="00005387" w:rsidRPr="002D1C2A" w:rsidRDefault="001E72CB" w:rsidP="002D1C2A">
      <w:pPr>
        <w:pStyle w:val="a3"/>
        <w:spacing w:line="276" w:lineRule="auto"/>
        <w:ind w:left="0" w:firstLine="567"/>
      </w:pPr>
      <w:r w:rsidRPr="002D1C2A">
        <w:t>Учреждения</w:t>
      </w:r>
      <w:r w:rsidR="00005387" w:rsidRPr="002D1C2A">
        <w:t xml:space="preserve"> дополнительного образования детей являются многопрофильными и осуществля</w:t>
      </w:r>
      <w:r w:rsidR="003A4493" w:rsidRPr="002D1C2A">
        <w:t>ю</w:t>
      </w:r>
      <w:r w:rsidR="00005387" w:rsidRPr="002D1C2A">
        <w:t xml:space="preserve">т деятельность по реализации дополнительных общеобразовательных </w:t>
      </w:r>
      <w:r w:rsidRPr="002D1C2A">
        <w:t xml:space="preserve">и общеразвивающих </w:t>
      </w:r>
      <w:r w:rsidR="00005387" w:rsidRPr="002D1C2A">
        <w:t>программ по следующим направленностям: техническ</w:t>
      </w:r>
      <w:r w:rsidR="003A4493" w:rsidRPr="002D1C2A">
        <w:t>ая</w:t>
      </w:r>
      <w:r w:rsidR="00005387" w:rsidRPr="002D1C2A">
        <w:t>, социально-гуманитарн</w:t>
      </w:r>
      <w:r w:rsidR="003A4493" w:rsidRPr="002D1C2A">
        <w:t>ая</w:t>
      </w:r>
      <w:r w:rsidR="00005387" w:rsidRPr="002D1C2A">
        <w:t>, художественн</w:t>
      </w:r>
      <w:r w:rsidR="003A4493" w:rsidRPr="002D1C2A">
        <w:t>ая</w:t>
      </w:r>
      <w:r w:rsidR="00005387" w:rsidRPr="002D1C2A">
        <w:t xml:space="preserve">, </w:t>
      </w:r>
      <w:proofErr w:type="gramStart"/>
      <w:r w:rsidR="00005387" w:rsidRPr="002D1C2A">
        <w:t>естественно-научн</w:t>
      </w:r>
      <w:r w:rsidR="003A4493" w:rsidRPr="002D1C2A">
        <w:t>ая</w:t>
      </w:r>
      <w:proofErr w:type="gramEnd"/>
      <w:r w:rsidR="00005387" w:rsidRPr="002D1C2A">
        <w:t>, физкультурно-спортивн</w:t>
      </w:r>
      <w:r w:rsidR="003A4493" w:rsidRPr="002D1C2A">
        <w:t>ая.</w:t>
      </w:r>
    </w:p>
    <w:p w:rsidR="006F038F" w:rsidRPr="006F038F" w:rsidRDefault="001E72CB" w:rsidP="006F038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 учреждениях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ДО реализуются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</w:t>
      </w:r>
      <w:r w:rsidR="00D3422F" w:rsidRPr="002D1C2A">
        <w:rPr>
          <w:rFonts w:ascii="Times New Roman" w:hAnsi="Times New Roman" w:cs="Times New Roman"/>
          <w:sz w:val="24"/>
          <w:szCs w:val="24"/>
        </w:rPr>
        <w:t>8</w:t>
      </w:r>
      <w:r w:rsidR="000D2483" w:rsidRPr="002D1C2A">
        <w:rPr>
          <w:rFonts w:ascii="Times New Roman" w:hAnsi="Times New Roman" w:cs="Times New Roman"/>
          <w:sz w:val="24"/>
          <w:szCs w:val="24"/>
        </w:rPr>
        <w:t>8</w:t>
      </w:r>
      <w:r w:rsidRPr="002D1C2A">
        <w:rPr>
          <w:rFonts w:ascii="Times New Roman" w:hAnsi="Times New Roman" w:cs="Times New Roman"/>
          <w:sz w:val="24"/>
          <w:szCs w:val="24"/>
        </w:rPr>
        <w:t xml:space="preserve"> образовательных программ</w:t>
      </w:r>
      <w:r w:rsidR="00D3422F" w:rsidRPr="002D1C2A">
        <w:rPr>
          <w:rFonts w:ascii="Times New Roman" w:hAnsi="Times New Roman" w:cs="Times New Roman"/>
          <w:sz w:val="24"/>
          <w:szCs w:val="24"/>
        </w:rPr>
        <w:t xml:space="preserve">: 48 в ЦДОД и </w:t>
      </w:r>
      <w:r w:rsidR="000D2483" w:rsidRPr="002D1C2A">
        <w:rPr>
          <w:rFonts w:ascii="Times New Roman" w:hAnsi="Times New Roman" w:cs="Times New Roman"/>
          <w:sz w:val="24"/>
          <w:szCs w:val="24"/>
        </w:rPr>
        <w:t>40</w:t>
      </w:r>
      <w:r w:rsidR="00D3422F" w:rsidRPr="002D1C2A">
        <w:rPr>
          <w:rFonts w:ascii="Times New Roman" w:hAnsi="Times New Roman" w:cs="Times New Roman"/>
          <w:sz w:val="24"/>
          <w:szCs w:val="24"/>
        </w:rPr>
        <w:t xml:space="preserve"> в ЦДТ. </w:t>
      </w:r>
      <w:proofErr w:type="gramStart"/>
      <w:r w:rsidR="000D2483" w:rsidRPr="002D1C2A">
        <w:rPr>
          <w:rFonts w:ascii="Times New Roman" w:hAnsi="Times New Roman" w:cs="Times New Roman"/>
          <w:sz w:val="24"/>
          <w:szCs w:val="24"/>
        </w:rPr>
        <w:t>М</w:t>
      </w:r>
      <w:r w:rsidRPr="002D1C2A">
        <w:rPr>
          <w:rFonts w:ascii="Times New Roman" w:hAnsi="Times New Roman" w:cs="Times New Roman"/>
          <w:sz w:val="24"/>
          <w:szCs w:val="24"/>
        </w:rPr>
        <w:t>етодическим</w:t>
      </w:r>
      <w:r w:rsidR="00196097" w:rsidRPr="002D1C2A">
        <w:rPr>
          <w:rFonts w:ascii="Times New Roman" w:hAnsi="Times New Roman" w:cs="Times New Roman"/>
          <w:sz w:val="24"/>
          <w:szCs w:val="24"/>
        </w:rPr>
        <w:t>и</w:t>
      </w:r>
      <w:r w:rsidRPr="002D1C2A">
        <w:rPr>
          <w:rFonts w:ascii="Times New Roman" w:hAnsi="Times New Roman" w:cs="Times New Roman"/>
          <w:sz w:val="24"/>
          <w:szCs w:val="24"/>
        </w:rPr>
        <w:t xml:space="preserve"> </w:t>
      </w:r>
      <w:r w:rsidR="00196097" w:rsidRPr="002D1C2A">
        <w:rPr>
          <w:rFonts w:ascii="Times New Roman" w:hAnsi="Times New Roman" w:cs="Times New Roman"/>
          <w:sz w:val="24"/>
          <w:szCs w:val="24"/>
        </w:rPr>
        <w:t>службами</w:t>
      </w:r>
      <w:r w:rsidRPr="002D1C2A">
        <w:rPr>
          <w:rFonts w:ascii="Times New Roman" w:hAnsi="Times New Roman" w:cs="Times New Roman"/>
          <w:sz w:val="24"/>
          <w:szCs w:val="24"/>
        </w:rPr>
        <w:t xml:space="preserve"> УДО была проведена большая работа по приведению их содержания в соответствие с современными требованиями к разработке и реализации дополнительных образовательных программ в соответствии с приказом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минпроса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РФ от 30.09.2020 № 533, </w:t>
      </w:r>
      <w:r w:rsidR="00FB2008" w:rsidRPr="002D1C2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2D1C2A">
        <w:rPr>
          <w:rFonts w:ascii="Times New Roman" w:hAnsi="Times New Roman" w:cs="Times New Roman"/>
          <w:sz w:val="24"/>
          <w:szCs w:val="24"/>
        </w:rPr>
        <w:t>новыми СанПиН</w:t>
      </w:r>
      <w:r w:rsidR="00FB2008" w:rsidRPr="002D1C2A">
        <w:rPr>
          <w:rFonts w:ascii="Times New Roman" w:hAnsi="Times New Roman" w:cs="Times New Roman"/>
          <w:sz w:val="24"/>
          <w:szCs w:val="24"/>
        </w:rPr>
        <w:t>, а также</w:t>
      </w:r>
      <w:r w:rsidRPr="002D1C2A">
        <w:rPr>
          <w:rFonts w:ascii="Times New Roman" w:hAnsi="Times New Roman" w:cs="Times New Roman"/>
          <w:sz w:val="24"/>
          <w:szCs w:val="24"/>
        </w:rPr>
        <w:t xml:space="preserve"> метод</w:t>
      </w:r>
      <w:r w:rsidR="00D3422F" w:rsidRPr="002D1C2A">
        <w:rPr>
          <w:rFonts w:ascii="Times New Roman" w:hAnsi="Times New Roman" w:cs="Times New Roman"/>
          <w:sz w:val="24"/>
          <w:szCs w:val="24"/>
        </w:rPr>
        <w:t xml:space="preserve">ическими </w:t>
      </w:r>
      <w:r w:rsidRPr="002D1C2A">
        <w:rPr>
          <w:rFonts w:ascii="Times New Roman" w:hAnsi="Times New Roman" w:cs="Times New Roman"/>
          <w:sz w:val="24"/>
          <w:szCs w:val="24"/>
        </w:rPr>
        <w:t xml:space="preserve">рекомендациями Регионального модельного центра дополнительного образования </w:t>
      </w:r>
      <w:r w:rsidR="00D3422F" w:rsidRPr="002D1C2A">
        <w:rPr>
          <w:rFonts w:ascii="Times New Roman" w:hAnsi="Times New Roman" w:cs="Times New Roman"/>
          <w:sz w:val="24"/>
          <w:szCs w:val="24"/>
        </w:rPr>
        <w:t>детей министерства образования К</w:t>
      </w:r>
      <w:r w:rsidRPr="002D1C2A">
        <w:rPr>
          <w:rFonts w:ascii="Times New Roman" w:hAnsi="Times New Roman" w:cs="Times New Roman"/>
          <w:sz w:val="24"/>
          <w:szCs w:val="24"/>
        </w:rPr>
        <w:t>расноярского края.</w:t>
      </w:r>
      <w:r w:rsidR="00D3422F" w:rsidRPr="002D1C2A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8D4ED1" w:rsidRPr="002D1C2A" w:rsidRDefault="00F75F22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Благодаря внедрению Целевой модели развития дополнительного образования в районной системе дополнительного образования появились большие возможности для </w:t>
      </w:r>
      <w:r w:rsidR="00F97635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ее </w:t>
      </w:r>
      <w:r w:rsidR="008D4ED1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развития:</w:t>
      </w:r>
    </w:p>
    <w:p w:rsidR="008D4ED1" w:rsidRPr="002D1C2A" w:rsidRDefault="008D4ED1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- создаются новые и </w:t>
      </w:r>
      <w:r w:rsidR="00F75F22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модерниз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ируются</w:t>
      </w:r>
      <w:r w:rsidR="00F75F22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дей</w:t>
      </w:r>
      <w:r w:rsidR="00F75F22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ствующи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е</w:t>
      </w:r>
      <w:r w:rsidR="00F75F22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образовательные программы;</w:t>
      </w:r>
    </w:p>
    <w:p w:rsidR="00884126" w:rsidRPr="002D1C2A" w:rsidRDefault="00884126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- созданы новые места для получения дополнительного образования;</w:t>
      </w:r>
    </w:p>
    <w:p w:rsidR="008D4ED1" w:rsidRPr="002D1C2A" w:rsidRDefault="008D4ED1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- внедряются новые приемы и техники обучения;</w:t>
      </w:r>
    </w:p>
    <w:p w:rsidR="008D4ED1" w:rsidRPr="002D1C2A" w:rsidRDefault="008D4ED1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- внедрена новая система зачисления и учета детей в дополнительном образовании</w:t>
      </w:r>
      <w:r w:rsidR="00884126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– «Навигатор дополнительного образования»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;</w:t>
      </w:r>
    </w:p>
    <w:p w:rsidR="00884126" w:rsidRPr="002D1C2A" w:rsidRDefault="00884126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- </w:t>
      </w:r>
      <w:r w:rsidR="00E802EF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благодаря внедрению системы персонифицированного финансирования дополнительного образования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дети получили возможность широкого выбора дополнительных образовательных программ не только в учреждениях нашег</w:t>
      </w:r>
      <w:r w:rsidR="00E802EF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о района, но и за его пределами.</w:t>
      </w:r>
    </w:p>
    <w:p w:rsidR="00F97635" w:rsidRPr="002D1C2A" w:rsidRDefault="00E802EF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реестре «Навигатора»</w:t>
      </w:r>
      <w:r w:rsidR="00F75F22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размещена информация о</w:t>
      </w:r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 всех</w:t>
      </w:r>
      <w:r w:rsidR="00F75F22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F75F22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учреждений дополнительного образования, реализующих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</w:t>
      </w:r>
      <w:r w:rsidR="00F75F22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детей от 5 до 18 лет. </w:t>
      </w:r>
      <w:r w:rsidR="00F97635" w:rsidRPr="002D1C2A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97635" w:rsidRPr="002D1C2A">
        <w:rPr>
          <w:rFonts w:ascii="Times New Roman" w:hAnsi="Times New Roman" w:cs="Times New Roman"/>
          <w:sz w:val="24"/>
          <w:szCs w:val="24"/>
        </w:rPr>
        <w:lastRenderedPageBreak/>
        <w:t xml:space="preserve">внедрением Целевой модели </w:t>
      </w:r>
      <w:proofErr w:type="gramStart"/>
      <w:r w:rsidR="00F97635" w:rsidRPr="002D1C2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97635" w:rsidRPr="002D1C2A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F97635" w:rsidRPr="002D1C2A">
        <w:rPr>
          <w:rFonts w:ascii="Times New Roman" w:hAnsi="Times New Roman" w:cs="Times New Roman"/>
          <w:sz w:val="24"/>
          <w:szCs w:val="24"/>
        </w:rPr>
        <w:t>переходом</w:t>
      </w:r>
      <w:proofErr w:type="gramEnd"/>
      <w:r w:rsidR="00F97635" w:rsidRPr="002D1C2A">
        <w:rPr>
          <w:rFonts w:ascii="Times New Roman" w:hAnsi="Times New Roman" w:cs="Times New Roman"/>
          <w:sz w:val="24"/>
          <w:szCs w:val="24"/>
        </w:rPr>
        <w:t xml:space="preserve"> на персонифицированное финансирование обучения в программном обеспечении УДО разработано </w:t>
      </w:r>
      <w:r w:rsidR="00F97635" w:rsidRPr="006F038F">
        <w:rPr>
          <w:rFonts w:ascii="Times New Roman" w:hAnsi="Times New Roman" w:cs="Times New Roman"/>
          <w:sz w:val="24"/>
          <w:szCs w:val="24"/>
        </w:rPr>
        <w:t>несколько</w:t>
      </w:r>
      <w:r w:rsidR="00F97635" w:rsidRPr="002D1C2A">
        <w:rPr>
          <w:rFonts w:ascii="Times New Roman" w:hAnsi="Times New Roman" w:cs="Times New Roman"/>
          <w:sz w:val="24"/>
          <w:szCs w:val="24"/>
        </w:rPr>
        <w:t xml:space="preserve"> новых образовательных программ.</w:t>
      </w:r>
      <w:r w:rsidR="00F97635" w:rsidRPr="002D1C2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F97635" w:rsidRPr="006F038F">
        <w:rPr>
          <w:rFonts w:ascii="Times New Roman" w:hAnsi="Times New Roman" w:cs="Times New Roman"/>
          <w:sz w:val="24"/>
          <w:szCs w:val="24"/>
        </w:rPr>
        <w:t>Эти</w:t>
      </w:r>
      <w:r w:rsidR="00F97635" w:rsidRPr="002D1C2A">
        <w:rPr>
          <w:rFonts w:ascii="Times New Roman" w:hAnsi="Times New Roman" w:cs="Times New Roman"/>
          <w:sz w:val="24"/>
          <w:szCs w:val="24"/>
        </w:rPr>
        <w:t xml:space="preserve"> программы прошли краевую независимую оценку качества в форме общественной экспертизы в 2021 и 2022 годах и внесены в Перечень сертифицированных дополнительных общеразвивающих программ.</w:t>
      </w:r>
    </w:p>
    <w:p w:rsidR="004A2AD0" w:rsidRPr="002D1C2A" w:rsidRDefault="004A2AD0" w:rsidP="002D1C2A">
      <w:pPr>
        <w:shd w:val="clear" w:color="auto" w:fill="FFFFFF"/>
        <w:spacing w:after="0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систему зачисления и учета детей «Навигатор» также включены дети, занимающиеся по дополнительным общеобразовательным программам, реализующимся в школах и дошкольных учреждениях. От своевременного и достоверного заполнения Навигатора во многом зависят объемы финансирования, выделяемого школам и детским садам на дополнительное образование.</w:t>
      </w:r>
    </w:p>
    <w:p w:rsidR="00F75F22" w:rsidRPr="002D1C2A" w:rsidRDefault="00F75F22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2021 -2022 учебном году по дополнительным образовательным программам </w:t>
      </w:r>
      <w:r w:rsidR="001B7C95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школ и УДО 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обучалось </w:t>
      </w:r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2068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возрасте от 5 до 18 лет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составляет </w:t>
      </w:r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71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 от общего количества детей в возрасте от 5 до 18 лет. Стоит отметить, что показатель, запланированный в рамках соглашения по реализации проекта “Современная школа”</w:t>
      </w:r>
      <w:r w:rsidR="00F97635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</w:t>
      </w:r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73</w:t>
      </w:r>
      <w:r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%.</w:t>
      </w:r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Причина </w:t>
      </w:r>
      <w:proofErr w:type="spellStart"/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запланированного показателя в том, что не все школы обеспечили 100%-</w:t>
      </w:r>
      <w:proofErr w:type="spellStart"/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</w:t>
      </w:r>
      <w:proofErr w:type="spellEnd"/>
      <w:r w:rsidR="00196097" w:rsidRPr="002D1C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регистрацию детей в Навигаторе.</w:t>
      </w:r>
    </w:p>
    <w:p w:rsidR="00F75F22" w:rsidRPr="002D1C2A" w:rsidRDefault="00F75F22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bookmarkStart w:id="1" w:name="_og2jsuk47y9t"/>
      <w:bookmarkStart w:id="2" w:name="_zicd177gmtu7"/>
      <w:bookmarkEnd w:id="1"/>
      <w:bookmarkEnd w:id="2"/>
      <w:proofErr w:type="gramStart"/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С целью обеспечения равного доступа к дополнительным общеобразовательным программам </w:t>
      </w:r>
      <w:r w:rsidR="00DE5BD7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с пятилетнего возраста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в соответствии с их образовательными потребностями</w:t>
      </w:r>
      <w:proofErr w:type="gramEnd"/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и индивидуальными возможностями дошкольными образовательными организациями должна быть проведена работа по получению лицензии на осуществление образовательной деятельности</w:t>
      </w:r>
      <w:r w:rsidR="00E802EF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по дополнительному образованию детей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. По состоянию на 01.09.2022 лицензии получены детскими садами «Березка» и «Ромашка»</w:t>
      </w:r>
      <w:r w:rsidR="00E802EF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.</w:t>
      </w:r>
    </w:p>
    <w:p w:rsidR="00DE5BD7" w:rsidRPr="002D1C2A" w:rsidRDefault="00964E32" w:rsidP="002D1C2A">
      <w:pPr>
        <w:shd w:val="clear" w:color="auto" w:fill="FFFFFF"/>
        <w:spacing w:after="0"/>
        <w:ind w:right="140"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Хотелось бы отметить большую роль у</w:t>
      </w:r>
      <w:r w:rsidR="00DE5BD7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чреждени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й</w:t>
      </w:r>
      <w:r w:rsidR="00DE5BD7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дополнительного образования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в решении задач, поставленных перед системой общего образования в связи с внедрением ФГОС, а именно реализацией программ внеурочной деятельности, граждан</w:t>
      </w:r>
      <w:r w:rsidR="003D747A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ско-патриотического воспитания и </w:t>
      </w:r>
      <w:proofErr w:type="spellStart"/>
      <w:r w:rsidR="003D747A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профориентационной</w:t>
      </w:r>
      <w:proofErr w:type="spellEnd"/>
      <w:r w:rsidR="003D747A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направленности.</w:t>
      </w:r>
    </w:p>
    <w:p w:rsidR="00FB1315" w:rsidRPr="00FB1315" w:rsidRDefault="00DE5BD7" w:rsidP="00FB1315">
      <w:pPr>
        <w:pStyle w:val="a3"/>
        <w:spacing w:line="276" w:lineRule="auto"/>
        <w:ind w:left="0" w:firstLine="567"/>
      </w:pPr>
      <w:r w:rsidRPr="002D1C2A">
        <w:t xml:space="preserve">Центры </w:t>
      </w:r>
      <w:r w:rsidR="003D747A" w:rsidRPr="002D1C2A">
        <w:t>и</w:t>
      </w:r>
      <w:r w:rsidR="00FB1315">
        <w:t xml:space="preserve"> общеобразовательные учреждения</w:t>
      </w:r>
      <w:r w:rsidR="003D747A" w:rsidRPr="002D1C2A">
        <w:t xml:space="preserve"> </w:t>
      </w:r>
      <w:r w:rsidRPr="002D1C2A">
        <w:t xml:space="preserve">успешно сотрудничают </w:t>
      </w:r>
      <w:r w:rsidR="005E1B94" w:rsidRPr="002D1C2A">
        <w:t>в рамках внеурочной деятельности</w:t>
      </w:r>
      <w:r w:rsidRPr="002D1C2A">
        <w:t xml:space="preserve">. В 2021-2022 учебном году во взаимодействии реализовывались </w:t>
      </w:r>
      <w:r w:rsidR="00FB1315">
        <w:t>шесть общеразвивающих программ</w:t>
      </w:r>
    </w:p>
    <w:p w:rsidR="00DE5BD7" w:rsidRPr="00FB1315" w:rsidRDefault="00DE5BD7" w:rsidP="002D1C2A">
      <w:pPr>
        <w:pStyle w:val="a3"/>
        <w:spacing w:line="276" w:lineRule="auto"/>
        <w:ind w:left="0" w:firstLine="567"/>
        <w:rPr>
          <w:b/>
          <w:i/>
        </w:rPr>
      </w:pPr>
      <w:r w:rsidRPr="00FB1315">
        <w:rPr>
          <w:b/>
          <w:i/>
        </w:rPr>
        <w:t>Программы внеурочной деятельност</w:t>
      </w:r>
      <w:r w:rsidR="00FB1315" w:rsidRPr="00FB1315">
        <w:rPr>
          <w:b/>
          <w:i/>
        </w:rPr>
        <w:t>и УДО</w:t>
      </w:r>
    </w:p>
    <w:p w:rsidR="00FB1315" w:rsidRPr="002D1C2A" w:rsidRDefault="00FB1315" w:rsidP="002D1C2A">
      <w:pPr>
        <w:pStyle w:val="a3"/>
        <w:spacing w:line="276" w:lineRule="auto"/>
        <w:ind w:left="0" w:firstLine="567"/>
        <w:rPr>
          <w:b/>
          <w:i/>
          <w:color w:val="1F497D" w:themeColor="text2"/>
        </w:rPr>
      </w:pPr>
      <w:r>
        <w:rPr>
          <w:b/>
          <w:i/>
          <w:noProof/>
          <w:color w:val="1F497D" w:themeColor="text2"/>
        </w:rPr>
        <w:drawing>
          <wp:inline distT="0" distB="0" distL="0" distR="0" wp14:anchorId="334AE9D0">
            <wp:extent cx="3086100" cy="231468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10" cy="23172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5BD7" w:rsidRPr="002D1C2A" w:rsidRDefault="00DE5BD7" w:rsidP="00FB13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Программы адаптированы к условиям реализации в школах по количеству учебных часов; цели, задачи и содержание программ направлены на достижение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и личностных результатов обучения, формирование универсальных учебных действий.</w:t>
      </w:r>
    </w:p>
    <w:p w:rsidR="00DE5BD7" w:rsidRPr="002D1C2A" w:rsidRDefault="00964E32" w:rsidP="00FB13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lastRenderedPageBreak/>
        <w:t>В процессе реализации П</w:t>
      </w:r>
      <w:r w:rsidR="00DE5BD7" w:rsidRPr="002D1C2A">
        <w:rPr>
          <w:rFonts w:ascii="Times New Roman" w:hAnsi="Times New Roman" w:cs="Times New Roman"/>
          <w:sz w:val="24"/>
          <w:szCs w:val="24"/>
        </w:rPr>
        <w:t>рограмм воспитательной работы и досуговой деятельности, решающи</w:t>
      </w:r>
      <w:r w:rsidRPr="002D1C2A">
        <w:rPr>
          <w:rFonts w:ascii="Times New Roman" w:hAnsi="Times New Roman" w:cs="Times New Roman"/>
          <w:sz w:val="24"/>
          <w:szCs w:val="24"/>
        </w:rPr>
        <w:t>х</w:t>
      </w:r>
      <w:r w:rsidR="00DE5BD7" w:rsidRPr="002D1C2A">
        <w:rPr>
          <w:rFonts w:ascii="Times New Roman" w:hAnsi="Times New Roman" w:cs="Times New Roman"/>
          <w:sz w:val="24"/>
          <w:szCs w:val="24"/>
        </w:rPr>
        <w:t xml:space="preserve"> задачи привития навыков безопасного поведения, здорового образа жизни, </w:t>
      </w:r>
      <w:r w:rsidRPr="002D1C2A">
        <w:rPr>
          <w:rFonts w:ascii="Times New Roman" w:hAnsi="Times New Roman" w:cs="Times New Roman"/>
          <w:sz w:val="24"/>
          <w:szCs w:val="24"/>
        </w:rPr>
        <w:t xml:space="preserve">социальной активности, </w:t>
      </w:r>
      <w:r w:rsidR="00DE5BD7" w:rsidRPr="002D1C2A">
        <w:rPr>
          <w:rFonts w:ascii="Times New Roman" w:hAnsi="Times New Roman" w:cs="Times New Roman"/>
          <w:sz w:val="24"/>
          <w:szCs w:val="24"/>
        </w:rPr>
        <w:t>бережно</w:t>
      </w:r>
      <w:r w:rsidRPr="002D1C2A">
        <w:rPr>
          <w:rFonts w:ascii="Times New Roman" w:hAnsi="Times New Roman" w:cs="Times New Roman"/>
          <w:sz w:val="24"/>
          <w:szCs w:val="24"/>
        </w:rPr>
        <w:t>го отношения к окружающей среде, дети включены как в учебные занятия, так и в мероприятия районного, краевого и</w:t>
      </w:r>
      <w:r w:rsidR="00433BD5" w:rsidRPr="002D1C2A">
        <w:rPr>
          <w:rFonts w:ascii="Times New Roman" w:hAnsi="Times New Roman" w:cs="Times New Roman"/>
          <w:sz w:val="24"/>
          <w:szCs w:val="24"/>
        </w:rPr>
        <w:t xml:space="preserve"> всероссийского уровней. </w:t>
      </w:r>
      <w:r w:rsidR="004A2AD0" w:rsidRPr="002D1C2A">
        <w:rPr>
          <w:rFonts w:ascii="Times New Roman" w:hAnsi="Times New Roman" w:cs="Times New Roman"/>
          <w:sz w:val="24"/>
          <w:szCs w:val="24"/>
        </w:rPr>
        <w:t>П</w:t>
      </w:r>
      <w:r w:rsidR="00433BD5" w:rsidRPr="002D1C2A">
        <w:rPr>
          <w:rFonts w:ascii="Times New Roman" w:hAnsi="Times New Roman" w:cs="Times New Roman"/>
          <w:sz w:val="24"/>
          <w:szCs w:val="24"/>
        </w:rPr>
        <w:t xml:space="preserve">рограммы реализуются в тесном взаимодействии с сотрудниками отдела ГИБДД, МЧС, </w:t>
      </w:r>
      <w:proofErr w:type="spellStart"/>
      <w:r w:rsidR="00433BD5" w:rsidRPr="002D1C2A">
        <w:rPr>
          <w:rFonts w:ascii="Times New Roman" w:hAnsi="Times New Roman" w:cs="Times New Roman"/>
          <w:sz w:val="24"/>
          <w:szCs w:val="24"/>
        </w:rPr>
        <w:t>Росгвардии</w:t>
      </w:r>
      <w:proofErr w:type="spellEnd"/>
      <w:r w:rsidR="00433BD5" w:rsidRPr="002D1C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3BD5" w:rsidRPr="002D1C2A">
        <w:rPr>
          <w:rFonts w:ascii="Times New Roman" w:hAnsi="Times New Roman" w:cs="Times New Roman"/>
          <w:sz w:val="24"/>
          <w:szCs w:val="24"/>
        </w:rPr>
        <w:t>Кежемской</w:t>
      </w:r>
      <w:proofErr w:type="spellEnd"/>
      <w:r w:rsidR="00433BD5" w:rsidRPr="002D1C2A">
        <w:rPr>
          <w:rFonts w:ascii="Times New Roman" w:hAnsi="Times New Roman" w:cs="Times New Roman"/>
          <w:sz w:val="24"/>
          <w:szCs w:val="24"/>
        </w:rPr>
        <w:t xml:space="preserve"> РБ.</w:t>
      </w:r>
    </w:p>
    <w:p w:rsidR="00FB1315" w:rsidRDefault="005E1B94" w:rsidP="00FB13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Итог реализации </w:t>
      </w:r>
      <w:r w:rsidR="002123B4" w:rsidRPr="002D1C2A">
        <w:rPr>
          <w:rFonts w:ascii="Times New Roman" w:hAnsi="Times New Roman" w:cs="Times New Roman"/>
          <w:sz w:val="24"/>
          <w:szCs w:val="24"/>
        </w:rPr>
        <w:t xml:space="preserve">общеобразовательных и </w:t>
      </w:r>
      <w:r w:rsidRPr="002D1C2A">
        <w:rPr>
          <w:rFonts w:ascii="Times New Roman" w:hAnsi="Times New Roman" w:cs="Times New Roman"/>
          <w:sz w:val="24"/>
          <w:szCs w:val="24"/>
        </w:rPr>
        <w:t xml:space="preserve">дополнительных образовательных программ школ и учреждений дополнительного образования – </w:t>
      </w:r>
      <w:r w:rsidRPr="00FB1315">
        <w:rPr>
          <w:rFonts w:ascii="Times New Roman" w:hAnsi="Times New Roman" w:cs="Times New Roman"/>
          <w:b/>
          <w:i/>
          <w:sz w:val="24"/>
          <w:szCs w:val="24"/>
        </w:rPr>
        <w:t>достижения обучающихся</w:t>
      </w:r>
      <w:r w:rsidRPr="002D1C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1B94" w:rsidRPr="002D1C2A" w:rsidRDefault="005E1B94" w:rsidP="00FB13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Воспитанники учреждений дополнительного образования, обучающиеся школ, занимающиеся по программам интеллектуальной, спортивной, технической и художественно-творческой направленностей, успешно демонстрируют свои знания и умения на мероприятиях районного, всероссийского и краевого уровней.</w:t>
      </w:r>
    </w:p>
    <w:p w:rsidR="00FB1315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Хотелось бы отметить высокую активность школ как сельских, так и городских в участии множества мероприятий муниципального, регионального, федерального и даже международного уровней. Дети участвуют индивидуально, группами и даже целыми классами. </w:t>
      </w:r>
    </w:p>
    <w:p w:rsidR="001F3696" w:rsidRPr="002D1C2A" w:rsidRDefault="00FB1315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Учителя</w:t>
      </w:r>
      <w:r w:rsidR="001F3696" w:rsidRPr="002D1C2A">
        <w:rPr>
          <w:rFonts w:ascii="Times New Roman" w:hAnsi="Times New Roman" w:cs="Times New Roman"/>
          <w:sz w:val="24"/>
          <w:szCs w:val="24"/>
        </w:rPr>
        <w:t xml:space="preserve"> активно включаются и показывают детям широкий спект</w:t>
      </w:r>
      <w:r>
        <w:rPr>
          <w:rFonts w:ascii="Times New Roman" w:hAnsi="Times New Roman" w:cs="Times New Roman"/>
          <w:sz w:val="24"/>
          <w:szCs w:val="24"/>
        </w:rPr>
        <w:t>р их возможностей.</w:t>
      </w:r>
    </w:p>
    <w:p w:rsidR="00FB1315" w:rsidRDefault="00FB1315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3696" w:rsidRPr="002D1C2A" w:rsidRDefault="00FB1315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1F3696" w:rsidRPr="002D1C2A">
        <w:rPr>
          <w:rFonts w:ascii="Times New Roman" w:hAnsi="Times New Roman" w:cs="Times New Roman"/>
          <w:sz w:val="24"/>
          <w:szCs w:val="24"/>
        </w:rPr>
        <w:t xml:space="preserve">победах самого высокого уровня </w:t>
      </w:r>
      <w:proofErr w:type="gramStart"/>
      <w:r w:rsidR="001F3696" w:rsidRPr="002D1C2A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1F3696" w:rsidRPr="002D1C2A">
        <w:rPr>
          <w:rFonts w:ascii="Times New Roman" w:hAnsi="Times New Roman" w:cs="Times New Roman"/>
          <w:sz w:val="24"/>
          <w:szCs w:val="24"/>
        </w:rPr>
        <w:t xml:space="preserve"> обучающихся, получающих основное и среднее общее образование.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В МБОУ КСОШ№4 2021/2022 учебный год особенно выдался урожайным на достижения такого уровня.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Румынина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София, 9В – призер 25 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международной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 xml:space="preserve"> научно-практическ</w:t>
      </w:r>
      <w:r w:rsidR="005E1B94" w:rsidRPr="002D1C2A">
        <w:rPr>
          <w:rFonts w:ascii="Times New Roman" w:hAnsi="Times New Roman" w:cs="Times New Roman"/>
          <w:sz w:val="24"/>
          <w:szCs w:val="24"/>
        </w:rPr>
        <w:t>ой</w:t>
      </w:r>
      <w:r w:rsidRPr="002D1C2A">
        <w:rPr>
          <w:rFonts w:ascii="Times New Roman" w:hAnsi="Times New Roman" w:cs="Times New Roman"/>
          <w:sz w:val="24"/>
          <w:szCs w:val="24"/>
        </w:rPr>
        <w:t xml:space="preserve"> конференция «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Решетневские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чтения», руководитель Веселкова Наталья Владимировна;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Цветкова Алина, 10Б – призер отборочного и лауреат заключительного этапа олимпиады «Высшая проба» по основам бизнеса, руководитель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Кококулина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Н.В.;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Баус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Светлана, 9В – призер 8 международной научно-практической конференции «Актуальные проблемы авиации и космонавтики», руководитель Веселкова Наталья Владимировна;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Каспирова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Валентина, 7Г – звездочка, которая покорила не одну олимпиаду по английскому языку вместе со своим руководителем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Кобежиковой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Ириной Валерьевной. Валентина стала победителем олимпиады «Учитель школы будущего» московского государственного педагогического университета, победителем олимпиады «Евразийская лингвистическая олимпиада», призером олимпиады Российский академии народного хозяйства и государственной службы.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 МБОУ КСОШ №2 </w:t>
      </w:r>
      <w:r w:rsidR="00FB1315" w:rsidRPr="002D1C2A">
        <w:rPr>
          <w:rFonts w:ascii="Times New Roman" w:hAnsi="Times New Roman" w:cs="Times New Roman"/>
          <w:sz w:val="24"/>
          <w:szCs w:val="24"/>
        </w:rPr>
        <w:t xml:space="preserve">активность </w:t>
      </w:r>
      <w:r w:rsidRPr="002D1C2A">
        <w:rPr>
          <w:rFonts w:ascii="Times New Roman" w:hAnsi="Times New Roman" w:cs="Times New Roman"/>
          <w:sz w:val="24"/>
          <w:szCs w:val="24"/>
        </w:rPr>
        <w:t>учителей и учеников начального уровня</w:t>
      </w:r>
      <w:r w:rsidR="00FB1315">
        <w:rPr>
          <w:rFonts w:ascii="Times New Roman" w:hAnsi="Times New Roman" w:cs="Times New Roman"/>
          <w:sz w:val="24"/>
          <w:szCs w:val="24"/>
        </w:rPr>
        <w:t xml:space="preserve"> </w:t>
      </w:r>
      <w:r w:rsidRPr="002D1C2A">
        <w:rPr>
          <w:rFonts w:ascii="Times New Roman" w:hAnsi="Times New Roman" w:cs="Times New Roman"/>
          <w:sz w:val="24"/>
          <w:szCs w:val="24"/>
        </w:rPr>
        <w:t xml:space="preserve"> достойна высших похвал. Дети участвовали и становились победителями и призерами в таких конкурсах как: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Краевой конкурс творческих и исследовательских работ "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Стартис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>";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Краевой конкурс рисунков "Женщина - хранительница мира";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Всероссийская олимпиада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 "Безопасные дороги" 2021;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Всероссийская олимпиада  по математике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>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Всероссийская олимпиада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по английскому языку;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lastRenderedPageBreak/>
        <w:t xml:space="preserve">Всероссийская олимпиада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Учи</w:t>
      </w:r>
      <w:proofErr w:type="gramStart"/>
      <w:r w:rsidRPr="002D1C2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2D1C2A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"Финансовая грамотность и предпринимательство" ;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Международный творческий конкурс "Наследники Победы-2022".</w:t>
      </w:r>
    </w:p>
    <w:p w:rsidR="001F3696" w:rsidRPr="002D1C2A" w:rsidRDefault="001F3696" w:rsidP="002D1C2A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Пожалуй, больше всех участвовал 2А класс, классный руководитель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Деринг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Марина Ивановна.</w:t>
      </w:r>
    </w:p>
    <w:p w:rsidR="003A38BD" w:rsidRPr="002D1C2A" w:rsidRDefault="003A38BD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В течение 2021-2022 года 17 </w:t>
      </w:r>
      <w:r w:rsidR="001F3696" w:rsidRPr="002D1C2A">
        <w:rPr>
          <w:rFonts w:ascii="Times New Roman" w:hAnsi="Times New Roman" w:cs="Times New Roman"/>
          <w:sz w:val="24"/>
          <w:szCs w:val="24"/>
        </w:rPr>
        <w:t>воспитанников УДО</w:t>
      </w:r>
      <w:r w:rsidRPr="002D1C2A">
        <w:rPr>
          <w:rFonts w:ascii="Times New Roman" w:hAnsi="Times New Roman" w:cs="Times New Roman"/>
          <w:sz w:val="24"/>
          <w:szCs w:val="24"/>
        </w:rPr>
        <w:t xml:space="preserve"> стали победителями и призерами конкурсов технического творчества: конкурс исследовательских работ «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Стартис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>» - 6 человек, краевой чемпионат компетенций – 3 человека, форум «Научно-технический потенциал Сибири» - 4 человека, университетская конференция «Вектор в будущее» - 4 человека, международная конференция «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Решетнёвские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чтения» - 2 чел.</w:t>
      </w:r>
    </w:p>
    <w:p w:rsidR="003A38BD" w:rsidRPr="002D1C2A" w:rsidRDefault="003A38BD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>Участие в конкурсах художественного творчества принесло победы 28-ми воспитанникам УДО, участвовавшим в краевом конкурсе «Таланты без границ» и продемонстрировавшим мастерство в вокальном и хореографическом искусстве. Ребята, занимающиеся в объединениях изобразительного искусства стали победителями и призерами во Всероссийских и краевых конкурсах рисунков: конкурс «Энергия звезд» - 3 победителя, «Северная палитра» - 1 призер, «Лес глазами детей» - 2 призера, 2 победителя, «Я вижу мир: Вселенная» - 4 победителя, «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Экосказы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Роева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ручья» - 1 победитель.</w:t>
      </w:r>
    </w:p>
    <w:p w:rsidR="0093038E" w:rsidRPr="002D1C2A" w:rsidRDefault="003A38BD" w:rsidP="002D1C2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1C2A">
        <w:rPr>
          <w:rFonts w:ascii="Times New Roman" w:hAnsi="Times New Roman" w:cs="Times New Roman"/>
          <w:sz w:val="24"/>
          <w:szCs w:val="24"/>
        </w:rPr>
        <w:t xml:space="preserve">Школьники, занимающиеся по программам спортивной направленности, также имеют высокие результаты по итогам краевых и всероссийских соревнований. В 2022 году команда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Кодинской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СОШ №4 стала победителем всероссийских соревнований по легкой атлетике</w:t>
      </w:r>
      <w:r w:rsidR="00ED3F08" w:rsidRPr="002D1C2A">
        <w:rPr>
          <w:rFonts w:ascii="Times New Roman" w:hAnsi="Times New Roman" w:cs="Times New Roman"/>
          <w:sz w:val="24"/>
          <w:szCs w:val="24"/>
        </w:rPr>
        <w:t xml:space="preserve"> в Сочи</w:t>
      </w:r>
      <w:r w:rsidRPr="002D1C2A">
        <w:rPr>
          <w:rFonts w:ascii="Times New Roman" w:hAnsi="Times New Roman" w:cs="Times New Roman"/>
          <w:sz w:val="24"/>
          <w:szCs w:val="24"/>
        </w:rPr>
        <w:t xml:space="preserve">, команда Центра детского творчества ежегодно занимает призовые места в соревнованиях по вольной борьбе. Команды школьных физкультурно-спортивных клубов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Кодинской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СОШ №3 и </w:t>
      </w:r>
      <w:proofErr w:type="spellStart"/>
      <w:r w:rsidRPr="002D1C2A">
        <w:rPr>
          <w:rFonts w:ascii="Times New Roman" w:hAnsi="Times New Roman" w:cs="Times New Roman"/>
          <w:sz w:val="24"/>
          <w:szCs w:val="24"/>
        </w:rPr>
        <w:t>Кодинской</w:t>
      </w:r>
      <w:proofErr w:type="spellEnd"/>
      <w:r w:rsidRPr="002D1C2A">
        <w:rPr>
          <w:rFonts w:ascii="Times New Roman" w:hAnsi="Times New Roman" w:cs="Times New Roman"/>
          <w:sz w:val="24"/>
          <w:szCs w:val="24"/>
        </w:rPr>
        <w:t xml:space="preserve"> СОШ №4 – активные участники соревнований «Президентские спортивные игры»</w:t>
      </w:r>
      <w:r w:rsidR="00ED3F08" w:rsidRPr="002D1C2A">
        <w:rPr>
          <w:rFonts w:ascii="Times New Roman" w:hAnsi="Times New Roman" w:cs="Times New Roman"/>
          <w:sz w:val="24"/>
          <w:szCs w:val="24"/>
        </w:rPr>
        <w:t xml:space="preserve"> и «Президентские состязания»</w:t>
      </w:r>
      <w:r w:rsidRPr="002D1C2A">
        <w:rPr>
          <w:rFonts w:ascii="Times New Roman" w:hAnsi="Times New Roman" w:cs="Times New Roman"/>
          <w:sz w:val="24"/>
          <w:szCs w:val="24"/>
        </w:rPr>
        <w:t>, благодаря их победам в соревнованиях по разным видам спорта школы занимают высокие места в таблице рейти</w:t>
      </w:r>
      <w:r w:rsidR="00ED3F08" w:rsidRPr="002D1C2A">
        <w:rPr>
          <w:rFonts w:ascii="Times New Roman" w:hAnsi="Times New Roman" w:cs="Times New Roman"/>
          <w:sz w:val="24"/>
          <w:szCs w:val="24"/>
        </w:rPr>
        <w:t>нга районов Красноярского края.</w:t>
      </w:r>
    </w:p>
    <w:p w:rsidR="0097622C" w:rsidRPr="00FB1315" w:rsidRDefault="00FB1315" w:rsidP="002D1C2A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B1315">
        <w:rPr>
          <w:rFonts w:ascii="Times New Roman" w:hAnsi="Times New Roman" w:cs="Times New Roman"/>
          <w:b/>
          <w:i/>
          <w:sz w:val="24"/>
          <w:szCs w:val="24"/>
        </w:rPr>
        <w:t>Профориентация</w:t>
      </w:r>
    </w:p>
    <w:p w:rsidR="00CD0A3B" w:rsidRPr="002D1C2A" w:rsidRDefault="00CD0A3B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В проекте «Школа </w:t>
      </w:r>
      <w:proofErr w:type="spellStart"/>
      <w:r w:rsidRPr="002D1C2A">
        <w:rPr>
          <w:rFonts w:ascii="Times New Roman" w:eastAsia="Calibri" w:hAnsi="Times New Roman" w:cs="Times New Roman"/>
          <w:sz w:val="24"/>
          <w:szCs w:val="24"/>
        </w:rPr>
        <w:t>Минпросвещения</w:t>
      </w:r>
      <w:proofErr w:type="spellEnd"/>
      <w:r w:rsidRPr="002D1C2A">
        <w:rPr>
          <w:rFonts w:ascii="Times New Roman" w:eastAsia="Calibri" w:hAnsi="Times New Roman" w:cs="Times New Roman"/>
          <w:sz w:val="24"/>
          <w:szCs w:val="24"/>
        </w:rPr>
        <w:t>» профориентация выделена в качестве отдельного направления и включает 6 основных видов работ:</w:t>
      </w:r>
    </w:p>
    <w:p w:rsidR="00CD0A3B" w:rsidRPr="002D1C2A" w:rsidRDefault="00CD0A3B" w:rsidP="002D1C2A">
      <w:pPr>
        <w:pStyle w:val="a3"/>
        <w:widowControl w:val="0"/>
        <w:numPr>
          <w:ilvl w:val="0"/>
          <w:numId w:val="15"/>
        </w:numPr>
        <w:pBdr>
          <w:bottom w:val="single" w:sz="4" w:space="31" w:color="FFFFFF"/>
        </w:pBdr>
        <w:tabs>
          <w:tab w:val="left" w:pos="0"/>
        </w:tabs>
        <w:autoSpaceDE w:val="0"/>
        <w:spacing w:line="276" w:lineRule="auto"/>
        <w:contextualSpacing/>
        <w:rPr>
          <w:rFonts w:eastAsia="Calibri"/>
        </w:rPr>
      </w:pPr>
      <w:r w:rsidRPr="002D1C2A">
        <w:rPr>
          <w:color w:val="000000"/>
        </w:rPr>
        <w:t>система проф</w:t>
      </w:r>
      <w:r w:rsidR="00590F30">
        <w:rPr>
          <w:color w:val="000000"/>
        </w:rPr>
        <w:t xml:space="preserve">ессиональных </w:t>
      </w:r>
      <w:r w:rsidRPr="002D1C2A">
        <w:rPr>
          <w:color w:val="000000"/>
        </w:rPr>
        <w:t>проб в разных профессиях;</w:t>
      </w:r>
    </w:p>
    <w:p w:rsidR="00CD0A3B" w:rsidRPr="002D1C2A" w:rsidRDefault="00CD0A3B" w:rsidP="002D1C2A">
      <w:pPr>
        <w:pStyle w:val="a3"/>
        <w:widowControl w:val="0"/>
        <w:numPr>
          <w:ilvl w:val="0"/>
          <w:numId w:val="15"/>
        </w:numPr>
        <w:pBdr>
          <w:bottom w:val="single" w:sz="4" w:space="31" w:color="FFFFFF"/>
        </w:pBdr>
        <w:tabs>
          <w:tab w:val="left" w:pos="0"/>
        </w:tabs>
        <w:autoSpaceDE w:val="0"/>
        <w:spacing w:line="276" w:lineRule="auto"/>
        <w:contextualSpacing/>
        <w:rPr>
          <w:rFonts w:eastAsia="Calibri"/>
        </w:rPr>
      </w:pPr>
      <w:r w:rsidRPr="002D1C2A">
        <w:rPr>
          <w:rFonts w:eastAsia="Calibri"/>
        </w:rPr>
        <w:t xml:space="preserve">тематические экскурсии и события с участием </w:t>
      </w:r>
      <w:proofErr w:type="gramStart"/>
      <w:r w:rsidRPr="002D1C2A">
        <w:rPr>
          <w:rFonts w:eastAsia="Calibri"/>
        </w:rPr>
        <w:t>профессиональных</w:t>
      </w:r>
      <w:proofErr w:type="gramEnd"/>
    </w:p>
    <w:p w:rsidR="00CD0A3B" w:rsidRPr="002D1C2A" w:rsidRDefault="00CD0A3B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left="36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>сообществ и бизнеса;</w:t>
      </w:r>
    </w:p>
    <w:p w:rsidR="00CD0A3B" w:rsidRPr="002D1C2A" w:rsidRDefault="003D747A" w:rsidP="002D1C2A">
      <w:pPr>
        <w:pStyle w:val="a3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autoSpaceDE w:val="0"/>
        <w:spacing w:line="276" w:lineRule="auto"/>
        <w:contextualSpacing/>
        <w:rPr>
          <w:rFonts w:eastAsia="Calibri"/>
        </w:rPr>
      </w:pPr>
      <w:r w:rsidRPr="002D1C2A">
        <w:rPr>
          <w:rFonts w:eastAsia="Calibri"/>
        </w:rPr>
        <w:t>п</w:t>
      </w:r>
      <w:r w:rsidR="00CD0A3B" w:rsidRPr="002D1C2A">
        <w:rPr>
          <w:rFonts w:eastAsia="Calibri"/>
        </w:rPr>
        <w:t>рограмма «Билет в будущее»;</w:t>
      </w:r>
    </w:p>
    <w:p w:rsidR="00CD0A3B" w:rsidRPr="002D1C2A" w:rsidRDefault="00CD0A3B" w:rsidP="002D1C2A">
      <w:pPr>
        <w:pStyle w:val="a3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autoSpaceDE w:val="0"/>
        <w:spacing w:line="276" w:lineRule="auto"/>
        <w:contextualSpacing/>
        <w:rPr>
          <w:rFonts w:eastAsia="Calibri"/>
        </w:rPr>
      </w:pPr>
      <w:r w:rsidRPr="002D1C2A">
        <w:rPr>
          <w:rFonts w:eastAsia="Calibri"/>
        </w:rPr>
        <w:t>сетевые программы профориентации совместно с УДО, колледжами, вузами;</w:t>
      </w:r>
    </w:p>
    <w:p w:rsidR="00CD0A3B" w:rsidRPr="002D1C2A" w:rsidRDefault="00CD0A3B" w:rsidP="002D1C2A">
      <w:pPr>
        <w:pStyle w:val="a3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autoSpaceDE w:val="0"/>
        <w:spacing w:line="276" w:lineRule="auto"/>
        <w:contextualSpacing/>
        <w:rPr>
          <w:rFonts w:eastAsia="Calibri"/>
        </w:rPr>
      </w:pPr>
      <w:r w:rsidRPr="002D1C2A">
        <w:rPr>
          <w:rFonts w:eastAsia="Calibri"/>
        </w:rPr>
        <w:t xml:space="preserve">психологическое и </w:t>
      </w:r>
      <w:proofErr w:type="spellStart"/>
      <w:r w:rsidRPr="002D1C2A">
        <w:rPr>
          <w:rFonts w:eastAsia="Calibri"/>
        </w:rPr>
        <w:t>тьюторское</w:t>
      </w:r>
      <w:proofErr w:type="spellEnd"/>
      <w:r w:rsidRPr="002D1C2A">
        <w:rPr>
          <w:rFonts w:eastAsia="Calibri"/>
        </w:rPr>
        <w:t xml:space="preserve"> сопровождение выбора профессии;</w:t>
      </w:r>
    </w:p>
    <w:p w:rsidR="00CD0A3B" w:rsidRPr="002D1C2A" w:rsidRDefault="00CD0A3B" w:rsidP="002D1C2A">
      <w:pPr>
        <w:pStyle w:val="a3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autoSpaceDE w:val="0"/>
        <w:spacing w:line="276" w:lineRule="auto"/>
        <w:contextualSpacing/>
        <w:rPr>
          <w:rFonts w:eastAsia="Calibri"/>
        </w:rPr>
      </w:pPr>
      <w:r w:rsidRPr="002D1C2A">
        <w:rPr>
          <w:rFonts w:eastAsia="Calibri"/>
        </w:rPr>
        <w:t xml:space="preserve">вовлечение семьи в </w:t>
      </w:r>
      <w:proofErr w:type="spellStart"/>
      <w:r w:rsidRPr="002D1C2A">
        <w:rPr>
          <w:rFonts w:eastAsia="Calibri"/>
        </w:rPr>
        <w:t>профориентационный</w:t>
      </w:r>
      <w:proofErr w:type="spellEnd"/>
      <w:r w:rsidRPr="002D1C2A">
        <w:rPr>
          <w:rFonts w:eastAsia="Calibri"/>
        </w:rPr>
        <w:t xml:space="preserve"> процесс.</w:t>
      </w:r>
    </w:p>
    <w:p w:rsidR="00CD0A3B" w:rsidRPr="00FB1315" w:rsidRDefault="005E1B94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FB1315">
        <w:rPr>
          <w:rFonts w:ascii="Times New Roman" w:hAnsi="Times New Roman" w:cs="Times New Roman"/>
          <w:sz w:val="24"/>
          <w:szCs w:val="24"/>
        </w:rPr>
        <w:t>Програ</w:t>
      </w:r>
      <w:r w:rsidR="00FB1315" w:rsidRPr="00FB1315">
        <w:rPr>
          <w:rFonts w:ascii="Times New Roman" w:hAnsi="Times New Roman" w:cs="Times New Roman"/>
          <w:sz w:val="24"/>
          <w:szCs w:val="24"/>
        </w:rPr>
        <w:t>ммы и проекты по профориентации</w:t>
      </w:r>
    </w:p>
    <w:p w:rsidR="00CD0A3B" w:rsidRPr="002D1C2A" w:rsidRDefault="00CD0A3B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ab/>
      </w:r>
      <w:r w:rsidR="005E1B94" w:rsidRPr="002D1C2A">
        <w:rPr>
          <w:rFonts w:ascii="Times New Roman" w:hAnsi="Times New Roman" w:cs="Times New Roman"/>
          <w:sz w:val="24"/>
          <w:szCs w:val="24"/>
        </w:rPr>
        <w:t xml:space="preserve">В 2021-2022 учебном году учреждения продолжали деятельность по реализации федерального </w:t>
      </w:r>
      <w:proofErr w:type="spellStart"/>
      <w:r w:rsidR="005E1B94" w:rsidRPr="002D1C2A"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 w:rsidR="005E1B94" w:rsidRPr="002D1C2A">
        <w:rPr>
          <w:rFonts w:ascii="Times New Roman" w:hAnsi="Times New Roman" w:cs="Times New Roman"/>
          <w:sz w:val="24"/>
          <w:szCs w:val="24"/>
        </w:rPr>
        <w:t xml:space="preserve"> проекта «Билет в будущее», задачами которого являются активное включение обучающихся в процесс самоопределения на основе профессиональных проб и построение индивидуального учебного плана в соответствии с выбранными профессиональными компетенциями и областями. </w:t>
      </w:r>
      <w:r w:rsidR="005E1B9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lastRenderedPageBreak/>
        <w:t>Основной формат п</w:t>
      </w:r>
      <w:r w:rsidR="002123B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рактических мероприятий проекта</w:t>
      </w:r>
      <w:r w:rsidR="005E1B9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="002123B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- </w:t>
      </w:r>
      <w:r w:rsidR="005E1B9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профессиональная проба. Ребята из школ города прошли </w:t>
      </w:r>
      <w:r w:rsidR="002123B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следующие </w:t>
      </w:r>
      <w:r w:rsidR="005E1B9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профессиональные пробы: эксперт - криминалист, полицейский, пожарный. Получили советы и рекомендации, выполнили задания из реальной профессиональной</w:t>
      </w:r>
      <w:r w:rsidR="005E1B94" w:rsidRPr="002D1C2A">
        <w:rPr>
          <w:color w:val="1A1A1A"/>
          <w:sz w:val="24"/>
          <w:szCs w:val="24"/>
          <w:shd w:val="clear" w:color="auto" w:fill="FFFFFF"/>
        </w:rPr>
        <w:t xml:space="preserve"> </w:t>
      </w:r>
      <w:r w:rsidR="005E1B9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деятельности под руководством наставников. Учащиеся из школ района в режиме видеоконференции на площадке ZOOM познакомились с профессией инженера – гидроэнергетика. Получили буклеты, где подробно размещена информация, какие именно специалисты необходимы для работы на ГЭС, в каких условиях они работают, какие требования им предъявляют.</w:t>
      </w:r>
    </w:p>
    <w:p w:rsidR="00CD0A3B" w:rsidRPr="002D1C2A" w:rsidRDefault="00FB131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прошедшем учебном году активными участниками проекта стали </w:t>
      </w:r>
      <w:r w:rsidR="003D747A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4 старшеклассника.</w:t>
      </w:r>
    </w:p>
    <w:p w:rsidR="00CD0A3B" w:rsidRPr="002D1C2A" w:rsidRDefault="00FB131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клуба «Юный журналист», реализуемая Центром дополнительного образования, тоже решает задачи </w:t>
      </w:r>
      <w:proofErr w:type="spellStart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профориентационного</w:t>
      </w:r>
      <w:proofErr w:type="spellEnd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плана. С вхождением гаджетов в общественную жизнь школьников, газетная деятельность клуба перебазировалась в социальную сеть «</w:t>
      </w:r>
      <w:proofErr w:type="spellStart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сообщество «</w:t>
      </w:r>
      <w:proofErr w:type="spellStart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Медиацентр</w:t>
      </w:r>
      <w:proofErr w:type="spellEnd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 </w:t>
      </w:r>
      <w:proofErr w:type="spellStart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Кежемского</w:t>
      </w:r>
      <w:proofErr w:type="spellEnd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района». В региональном проекте </w:t>
      </w:r>
      <w:proofErr w:type="spellStart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ЮниорПрофи</w:t>
      </w:r>
      <w:proofErr w:type="spellEnd"/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</w:t>
      </w:r>
      <w:r w:rsidR="005E1B94"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является одним из приоритетных проектов Красноярского края и реализуется в рамках программы ранней профориентации и основ профессиональной подготовки школьников, </w:t>
      </w:r>
      <w:r w:rsidR="005E1B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14 компетенций является «Мультимедийная журналистика», т.е. данное направление перспективно, готовит школьников к выбору вузов, готовящих специалистов в области журналистики.</w:t>
      </w:r>
      <w:r w:rsidR="005E1B94"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</w:t>
      </w:r>
    </w:p>
    <w:p w:rsidR="00FB1315" w:rsidRDefault="005E1B94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Региональный проект </w:t>
      </w:r>
      <w:proofErr w:type="spellStart"/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ЮниорПрофи</w:t>
      </w:r>
      <w:proofErr w:type="spellEnd"/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JuniorSkills</w:t>
      </w:r>
      <w:proofErr w:type="spellEnd"/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) в Красноярском крае является одним из приоритетных проектов Красноярского края и реализуется в рамках программы ранней профориентации и основ профессиональной подготовки школьников </w:t>
      </w:r>
      <w:proofErr w:type="spellStart"/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ЮниорПрофи</w:t>
      </w:r>
      <w:proofErr w:type="spellEnd"/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 (</w:t>
      </w:r>
      <w:proofErr w:type="spellStart"/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>JuniorSkills</w:t>
      </w:r>
      <w:proofErr w:type="spellEnd"/>
      <w:r w:rsidRPr="00FB131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). </w:t>
      </w:r>
      <w:r w:rsidR="00FB1315" w:rsidRPr="00FB1315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FB1315" w:rsidRPr="00FB1315" w:rsidRDefault="00FB131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04A1F05">
            <wp:extent cx="3047859" cy="22860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3" cy="228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245" w:rsidRPr="00C47245" w:rsidRDefault="005E1B94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</w:pPr>
      <w:r w:rsidRPr="002D1C2A">
        <w:rPr>
          <w:rFonts w:ascii="Times New Roman" w:eastAsia="Times New Roman" w:hAnsi="Times New Roman" w:cs="Times New Roman"/>
          <w:color w:val="1A1A1A"/>
          <w:sz w:val="24"/>
          <w:szCs w:val="24"/>
          <w:shd w:val="clear" w:color="auto" w:fill="FFFFFF"/>
          <w:lang w:eastAsia="ru-RU"/>
        </w:rPr>
        <w:t xml:space="preserve">В ноябре 2021 года в рамках проекта на базе Центра прошли отборочные соревнования и дистанционные краевые состязания по нескольким компетенциям </w:t>
      </w:r>
    </w:p>
    <w:p w:rsidR="00C47245" w:rsidRDefault="005E1B94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I районный Чемпионат по </w:t>
      </w:r>
      <w:proofErr w:type="spellStart"/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Cuboro</w:t>
      </w:r>
      <w:proofErr w:type="spellEnd"/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«Инженерный интеллект», организованный ЦДОД на весенних каникулах для детей дошкольного и школьного возраста и их родителей, также имеет </w:t>
      </w:r>
      <w:proofErr w:type="spellStart"/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профориентационную</w:t>
      </w:r>
      <w:proofErr w:type="spellEnd"/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направленность, его цель - пропедевтика инженерного образования школьников и дошкольников </w:t>
      </w:r>
      <w:proofErr w:type="spellStart"/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Кежемского</w:t>
      </w:r>
      <w:proofErr w:type="spellEnd"/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района.</w:t>
      </w:r>
    </w:p>
    <w:p w:rsidR="003D747A" w:rsidRPr="002D1C2A" w:rsidRDefault="0009125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деятельности школ позволяет сделать вывод, что в предстоящем учебном году необходимо активизировать работу в данном направлении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47245" w:rsidRDefault="003D747A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C47245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включение в мероприятия проекта “Билет в будущее” не менее 30% обучающихся 6-11 классов в каждой общеобразовательной организации.</w:t>
      </w:r>
    </w:p>
    <w:p w:rsidR="00C47245" w:rsidRDefault="003D747A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Организовать участие не менее 10% обучающихся 6-11 классов в профессиональных пробах проекта “Билет в будущее” в каждой образовательной организации.</w:t>
      </w:r>
      <w:bookmarkStart w:id="3" w:name="_f9qzmmjj7e71"/>
      <w:bookmarkEnd w:id="3"/>
    </w:p>
    <w:p w:rsidR="00C47245" w:rsidRDefault="003D747A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участие 100% обучающихся 6-11 классов в открытых онлайн-уроках “</w:t>
      </w:r>
      <w:proofErr w:type="spellStart"/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ПроеКТОриЯ</w:t>
      </w:r>
      <w:proofErr w:type="spellEnd"/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” в каждой образовательной организации.</w:t>
      </w:r>
      <w:bookmarkStart w:id="4" w:name="_amujxzecfjou"/>
      <w:bookmarkEnd w:id="4"/>
    </w:p>
    <w:p w:rsidR="00C47245" w:rsidRDefault="003D747A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Внести в план работы школьных психологов и реализовать мероприятия, направленные на о</w:t>
      </w:r>
      <w:r w:rsidR="00D94834" w:rsidRPr="002D1C2A">
        <w:rPr>
          <w:rFonts w:ascii="Times New Roman" w:eastAsia="Arial" w:hAnsi="Times New Roman" w:cs="Times New Roman"/>
          <w:sz w:val="24"/>
          <w:szCs w:val="24"/>
          <w:lang w:eastAsia="ru-RU"/>
        </w:rPr>
        <w:t>казание психологической помощи учащимся в профессиональном самоопределении, осознанном выборе профессии.</w:t>
      </w:r>
      <w:bookmarkStart w:id="5" w:name="_xzm2yy5klfoz"/>
      <w:bookmarkEnd w:id="5"/>
    </w:p>
    <w:p w:rsidR="00590F30" w:rsidRDefault="003D747A" w:rsidP="00C50AEC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ind w:left="360"/>
        <w:contextualSpacing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2D1C2A">
        <w:rPr>
          <w:rFonts w:ascii="Times New Roman" w:eastAsia="Arial" w:hAnsi="Times New Roman" w:cs="Times New Roman"/>
          <w:sz w:val="24"/>
          <w:szCs w:val="24"/>
          <w:lang w:eastAsia="ru-RU"/>
        </w:rPr>
        <w:t>5.</w:t>
      </w:r>
      <w:r w:rsidR="00D94834" w:rsidRPr="002D1C2A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Повысить количество участников профессиональных конкурсов и чемпионатов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«</w:t>
      </w:r>
      <w:proofErr w:type="spellStart"/>
      <w:r w:rsidR="00D94834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Абилимпикс</w:t>
      </w:r>
      <w:proofErr w:type="spellEnd"/>
      <w:r w:rsidR="00D94834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»,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«Молодые профессионалы».</w:t>
      </w:r>
    </w:p>
    <w:p w:rsidR="00ED3F08" w:rsidRDefault="00C47245" w:rsidP="002D1C2A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47245">
        <w:rPr>
          <w:rFonts w:ascii="Times New Roman" w:hAnsi="Times New Roman" w:cs="Times New Roman"/>
          <w:b/>
          <w:i/>
          <w:sz w:val="24"/>
          <w:szCs w:val="24"/>
        </w:rPr>
        <w:t>Лето 2022</w:t>
      </w:r>
    </w:p>
    <w:p w:rsidR="00C47245" w:rsidRPr="00C47245" w:rsidRDefault="00C47245" w:rsidP="002D1C2A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06298ABB">
            <wp:extent cx="2704975" cy="202882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76" cy="202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A91" w:rsidRPr="00C47245" w:rsidRDefault="00ED3F08" w:rsidP="00C4724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Организация летнего отдыха – одно из важных направлений деятельности не только в сфере образования, но и в деятельности учреждений спорта, культуры, и других ведомств.</w:t>
      </w:r>
    </w:p>
    <w:p w:rsidR="00C36AF5" w:rsidRPr="002D1C2A" w:rsidRDefault="00BA1566" w:rsidP="002D1C2A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ab/>
        <w:t>Благодаря совместным усилиям около 1100 детей школьного возраста получили возможность организованного отдыха и оздоровления, и еще почти 500 детей были вовлечены в мероприятия, проводимые в течение лета домами культуры, клубами и библиотеками.</w:t>
      </w:r>
    </w:p>
    <w:p w:rsidR="00BA1566" w:rsidRPr="002D1C2A" w:rsidRDefault="00BA1566" w:rsidP="00C4724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Примечательно то, что более 100 детей стали участниками профильных программ. Такую возможность детям предоставляют сотрудники Центра дополнительного образования и Спортивной школы. Педагоги ЦДОД проводят летнюю компьютерную </w:t>
      </w:r>
      <w:r w:rsidR="003D747A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школу для 30 школьников,</w:t>
      </w:r>
      <w:r w:rsidR="00C47245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</w:t>
      </w:r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а тренеры Спор</w:t>
      </w:r>
      <w:r w:rsidR="003D747A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тивной школы реализуют программы</w:t>
      </w:r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 спортивной тренировки для своих воспитанников </w:t>
      </w:r>
      <w:r w:rsidR="003D747A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и на базе ЛДП, и </w:t>
      </w:r>
      <w:r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на базе ЗОЛ «Шахтер»</w:t>
      </w:r>
      <w:r w:rsidR="00027A91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.</w:t>
      </w:r>
    </w:p>
    <w:p w:rsidR="00027A91" w:rsidRPr="002D1C2A" w:rsidRDefault="00C47245" w:rsidP="002D1C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С</w:t>
      </w:r>
      <w:r w:rsidR="00027A91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амая сложная работа </w:t>
      </w:r>
      <w:r w:rsidR="001F099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по организации работы учреждений отдыха </w:t>
      </w:r>
      <w:r w:rsidR="00027A91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легла на плечи общеобразовательных учреждений, ведь создание условий для оздоровления, отдыха, питания, досуга, обеспечение педагогами, медицинскими сотрудниками – отнюдь не простая задача. Выражаем благодарность руководителям школ, руководителям пришкольных лагерей, сотрудникам пищеблоков, </w:t>
      </w:r>
      <w:r w:rsidR="002123B4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 xml:space="preserve">медицинским сотрудникам, </w:t>
      </w:r>
      <w:r w:rsidR="00027A91" w:rsidRPr="002D1C2A">
        <w:rPr>
          <w:rFonts w:ascii="Times New Roman" w:hAnsi="Times New Roman" w:cs="Times New Roman"/>
          <w:color w:val="1A1A1A"/>
          <w:sz w:val="24"/>
          <w:szCs w:val="24"/>
          <w:shd w:val="clear" w:color="auto" w:fill="FFFFFF"/>
        </w:rPr>
        <w:t>педагогам за эффективную работу по организации летнего отдыха детей.</w:t>
      </w:r>
    </w:p>
    <w:p w:rsidR="00C50AEC" w:rsidRDefault="00C50AEC" w:rsidP="002D1C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C50AEC" w:rsidRDefault="00C50AEC" w:rsidP="002D1C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C50AEC" w:rsidRDefault="00C50AEC" w:rsidP="002D1C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C50AEC" w:rsidRDefault="00C50AEC" w:rsidP="002D1C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C50AEC" w:rsidRDefault="00C50AEC" w:rsidP="002D1C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1C398B" w:rsidRPr="00C47245" w:rsidRDefault="00D94834" w:rsidP="002D1C2A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bookmarkStart w:id="6" w:name="_GoBack"/>
      <w:bookmarkEnd w:id="6"/>
      <w:r w:rsidRPr="00C4724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В</w:t>
      </w:r>
      <w:r w:rsidR="001C398B" w:rsidRPr="00C4724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оспитание</w:t>
      </w:r>
    </w:p>
    <w:p w:rsidR="00C47245" w:rsidRPr="002D1C2A" w:rsidRDefault="00C47245" w:rsidP="00C4724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7EA73D7" wp14:editId="286ADFD7">
            <wp:extent cx="2997061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16" cy="2248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7245" w:rsidRDefault="00716F22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Calibri" w:hAnsi="Times New Roman" w:cs="Times New Roman"/>
          <w:sz w:val="24"/>
          <w:szCs w:val="24"/>
        </w:rPr>
        <w:t xml:space="preserve">Министр образования С.И. Маковская начала свой доклад на августовском педсовете с раздела «Воспитание», обратив внимание участников на особую важность именно этой части работы </w:t>
      </w:r>
      <w:r w:rsidR="000115CF" w:rsidRPr="002D1C2A">
        <w:rPr>
          <w:rFonts w:ascii="Times New Roman" w:eastAsia="Calibri" w:hAnsi="Times New Roman" w:cs="Times New Roman"/>
          <w:sz w:val="24"/>
          <w:szCs w:val="24"/>
        </w:rPr>
        <w:t>в непростой политической обстановке и</w:t>
      </w:r>
      <w:r w:rsidR="00F50E1D" w:rsidRPr="002D1C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E85" w:rsidRPr="002D1C2A">
        <w:rPr>
          <w:rFonts w:ascii="Times New Roman" w:eastAsia="Calibri" w:hAnsi="Times New Roman" w:cs="Times New Roman"/>
          <w:sz w:val="24"/>
          <w:szCs w:val="24"/>
        </w:rPr>
        <w:t>обознач</w:t>
      </w:r>
      <w:r w:rsidR="00F50E1D" w:rsidRPr="002D1C2A">
        <w:rPr>
          <w:rFonts w:ascii="Times New Roman" w:eastAsia="Calibri" w:hAnsi="Times New Roman" w:cs="Times New Roman"/>
          <w:sz w:val="24"/>
          <w:szCs w:val="24"/>
        </w:rPr>
        <w:t>ила</w:t>
      </w:r>
      <w:r w:rsidR="009F4E85" w:rsidRPr="002D1C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E85" w:rsidRPr="002D1C2A">
        <w:rPr>
          <w:rFonts w:ascii="Times New Roman" w:eastAsia="Calibri" w:hAnsi="Times New Roman" w:cs="Times New Roman"/>
          <w:b/>
          <w:sz w:val="24"/>
          <w:szCs w:val="24"/>
        </w:rPr>
        <w:t>ключевые</w:t>
      </w:r>
      <w:r w:rsidR="009F4E85" w:rsidRPr="002D1C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F4E85" w:rsidRPr="002D1C2A">
        <w:rPr>
          <w:rFonts w:ascii="Times New Roman" w:eastAsia="Calibri" w:hAnsi="Times New Roman" w:cs="Times New Roman"/>
          <w:b/>
          <w:sz w:val="24"/>
          <w:szCs w:val="24"/>
        </w:rPr>
        <w:t>задачи</w:t>
      </w:r>
      <w:r w:rsidR="009F4E85" w:rsidRPr="002D1C2A">
        <w:rPr>
          <w:rFonts w:ascii="Times New Roman" w:eastAsia="Calibri" w:hAnsi="Times New Roman" w:cs="Times New Roman"/>
          <w:sz w:val="24"/>
          <w:szCs w:val="24"/>
        </w:rPr>
        <w:t xml:space="preserve"> и направления ра</w:t>
      </w:r>
      <w:r w:rsidR="00C47245">
        <w:rPr>
          <w:rFonts w:ascii="Times New Roman" w:eastAsia="Calibri" w:hAnsi="Times New Roman" w:cs="Times New Roman"/>
          <w:sz w:val="24"/>
          <w:szCs w:val="24"/>
        </w:rPr>
        <w:t>звития по разделу «Воспитание».</w:t>
      </w:r>
    </w:p>
    <w:p w:rsidR="00C47245" w:rsidRDefault="00C4724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EE3BA5">
            <wp:extent cx="2971800" cy="22289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0" cy="222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E1D" w:rsidRPr="002D1C2A" w:rsidRDefault="00C4724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</w:t>
      </w:r>
      <w:r w:rsidR="009F4E85" w:rsidRPr="002D1C2A">
        <w:rPr>
          <w:rFonts w:ascii="Times New Roman" w:eastAsia="Calibri" w:hAnsi="Times New Roman" w:cs="Times New Roman"/>
          <w:sz w:val="24"/>
          <w:szCs w:val="24"/>
        </w:rPr>
        <w:t xml:space="preserve">адачи направлены на достижение </w:t>
      </w:r>
      <w:r w:rsidR="009F4E85" w:rsidRPr="00C47245">
        <w:rPr>
          <w:rFonts w:ascii="Times New Roman" w:eastAsia="Calibri" w:hAnsi="Times New Roman" w:cs="Times New Roman"/>
          <w:sz w:val="24"/>
          <w:szCs w:val="24"/>
        </w:rPr>
        <w:t>цели</w:t>
      </w:r>
      <w:r w:rsidR="009F4E85" w:rsidRPr="002D1C2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9F4E85" w:rsidRPr="002D1C2A">
        <w:rPr>
          <w:rFonts w:ascii="Times New Roman" w:eastAsia="Calibri" w:hAnsi="Times New Roman" w:cs="Times New Roman"/>
          <w:sz w:val="24"/>
          <w:szCs w:val="24"/>
        </w:rPr>
        <w:t xml:space="preserve">формирования </w:t>
      </w:r>
      <w:r w:rsidR="009F4E85" w:rsidRPr="002D1C2A">
        <w:rPr>
          <w:rFonts w:ascii="Times New Roman" w:eastAsia="Calibri" w:hAnsi="Times New Roman" w:cs="Times New Roman"/>
          <w:noProof/>
          <w:sz w:val="24"/>
          <w:szCs w:val="24"/>
        </w:rPr>
        <w:t>ценности социально-активной, полезной деятельности и формирование гражданской позиции наших воспитанников</w:t>
      </w:r>
      <w:r w:rsidR="00F50E1D" w:rsidRPr="002D1C2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1F0994" w:rsidRPr="002D1C2A" w:rsidRDefault="00D94834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Важное направление воспитательной работы - профилактика совершения противоправных действий, </w:t>
      </w:r>
      <w:r w:rsidR="008B45DD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правонарушений.</w:t>
      </w:r>
      <w:r w:rsidR="00F50E1D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45DD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F50E1D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наших школах проводится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целенаправленная работа по вовлечению подростков в позитивные социальные практики:</w:t>
      </w:r>
    </w:p>
    <w:p w:rsidR="002D1C2A" w:rsidRDefault="006211D4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и юношеские общественные организации – во всех школах;</w:t>
      </w:r>
      <w:r w:rsidR="002D1C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детско-юношеская общественная организация «Российское движение школьников» (в </w:t>
      </w:r>
      <w:r w:rsidR="00E91549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школах созданы активы РДШ);</w:t>
      </w:r>
      <w:r w:rsidR="002D1C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клубы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, «Юный стрелок»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3602A7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программы и системы мероприятий,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</w:t>
      </w:r>
      <w:r w:rsidR="003602A7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военно-патр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иотическое воспитание молодежи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2D1C2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добровольческие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(волонтерские)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организации общеобразовательных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учреждений</w:t>
      </w:r>
      <w:r w:rsidR="00F50E1D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472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948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</w:t>
      </w:r>
      <w:r w:rsidR="003602A7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 ученического самоуправления.</w:t>
      </w:r>
    </w:p>
    <w:p w:rsidR="002D1C2A" w:rsidRDefault="00915A37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признать, что количество несовершеннолетних, совершающих противоправные поступки, употребляющих алкоголь, склонных к самовольным уходам из дома, год от года снижается, но, к сожалению, в школах города,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Тагарской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Заледеевской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дети периоди</w:t>
      </w:r>
      <w:r w:rsidR="00F50E1D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 совершают правонарушения.</w:t>
      </w:r>
    </w:p>
    <w:p w:rsidR="002D1C2A" w:rsidRDefault="00915A37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причин принятия подростками противоправной модели поведения является недостаточный уровень психолого-педагогической поддержки на уровне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образовательных организаций, семьи. Это говорит о необходимости совершенствования деятельности психологических служб образовательных организаций, повышения эффективности взаимодействия с родителями, принятия дополнительных мер по выявлению случаев семейного неблагополучия.</w:t>
      </w:r>
    </w:p>
    <w:p w:rsidR="002D1C2A" w:rsidRDefault="00D94834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Несмотря на системную работу, существует ряд проблем и задач, которые предст</w:t>
      </w:r>
      <w:r w:rsid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оит решить в новом учебном году:</w:t>
      </w:r>
    </w:p>
    <w:p w:rsidR="002D1C2A" w:rsidRDefault="002D1C2A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включение не менее 15% обучающихся каждой общеобразовательной организации в возрасте 7-18 лет в социально активную деятельность и патриотические проекты.</w:t>
      </w:r>
    </w:p>
    <w:p w:rsidR="002D1C2A" w:rsidRDefault="002D1C2A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включение не менее 2% обучающихся каждой общеобразовательной организации в разработку и реализацию проектов, направленных на гражданское и патриотическое воспитание, развитие системы </w:t>
      </w:r>
      <w:proofErr w:type="spellStart"/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межпоколенческого</w:t>
      </w:r>
      <w:proofErr w:type="spellEnd"/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взаимодействия и преемственности поколений.</w:t>
      </w:r>
    </w:p>
    <w:p w:rsidR="002D1C2A" w:rsidRDefault="002D1C2A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100%-</w:t>
      </w:r>
      <w:proofErr w:type="spellStart"/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proofErr w:type="spellEnd"/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включение школьников с </w:t>
      </w:r>
      <w:proofErr w:type="spellStart"/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девиантным</w:t>
      </w:r>
      <w:proofErr w:type="spellEnd"/>
      <w:r w:rsidR="0087143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поведением, школьников из неблагополучных семей в программы дополнительного образования, внеурочной деятельности, социально активную деятельность.</w:t>
      </w:r>
    </w:p>
    <w:p w:rsidR="002D1C2A" w:rsidRDefault="002D1C2A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36AF5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роводимые изменения позволяют нам значительно менять образовательное пространство учреждений, создавая возможности для совместной проектной и исследовательской деятельности, технического творчества, занятий физкультурой и спортом: современное оборудование кабинетов, обновленные спортивные залы и бассейны, высокоскоростной интернет. Эти новые условия должны запускать новые процессы. Обновление инфраструктуры, образовательных пространств организаций - важное условие </w:t>
      </w:r>
      <w:r w:rsidR="000115CF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качества образования.</w:t>
      </w:r>
    </w:p>
    <w:p w:rsidR="002D1C2A" w:rsidRDefault="00C36AF5" w:rsidP="002D1C2A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многое предстоит сделать, чтобы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инфраструктура учреждений была безопасной и привлекательной для наших д</w:t>
      </w:r>
      <w:r w:rsidR="003A38BD"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етей, способствовала получению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качественного образования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делать это нужно как можно скорее. </w:t>
      </w:r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Это серьезный вызов, заставляющий нас апробировать новые подходы, эффективно использовать финансовые средства, искать дополнительные ресурсы, выстраивая партнерские связи и участвуя в </w:t>
      </w:r>
      <w:proofErr w:type="spellStart"/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>грантовых</w:t>
      </w:r>
      <w:proofErr w:type="spellEnd"/>
      <w:r w:rsidRPr="002D1C2A">
        <w:rPr>
          <w:rFonts w:ascii="Times New Roman" w:eastAsia="Times New Roman" w:hAnsi="Times New Roman" w:cs="Times New Roman"/>
          <w:sz w:val="24"/>
          <w:szCs w:val="24"/>
          <w:highlight w:val="white"/>
          <w:lang w:eastAsia="ru-RU"/>
        </w:rPr>
        <w:t xml:space="preserve"> конкурсах. В этом возможности для развития.</w:t>
      </w:r>
    </w:p>
    <w:p w:rsidR="00C47245" w:rsidRDefault="00091255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Ориентиром при организации деятельности ОУ в 2022-2023 году являются норма</w:t>
      </w:r>
      <w:r w:rsid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тивные акты, принятые на уровне РФ:</w:t>
      </w:r>
    </w:p>
    <w:p w:rsidR="00C47245" w:rsidRDefault="002D1C2A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проект «Школа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;»</w:t>
      </w:r>
      <w:proofErr w:type="gramEnd"/>
    </w:p>
    <w:p w:rsidR="00C47245" w:rsidRDefault="00BF22EB" w:rsidP="00C47245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Указ об объявлении 2023 года Годом педагога и наставника от 27.07.2022, № 401;</w:t>
      </w:r>
    </w:p>
    <w:p w:rsidR="00BE22BB" w:rsidRDefault="00BF22EB" w:rsidP="00BE22B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новая Концепция подготовки педагогических кадров для системы образования до 2030 г. от 24.06.2022 г., </w:t>
      </w:r>
    </w:p>
    <w:p w:rsidR="00BE22BB" w:rsidRDefault="00BF22EB" w:rsidP="00BE22B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примерный Календарный план ВР на 2022-23 уч. год и Стандарт Церемониала поднятия Государственного флага РФ в ОУ;</w:t>
      </w:r>
    </w:p>
    <w:p w:rsidR="00BE22BB" w:rsidRDefault="00C41C69" w:rsidP="00BE22B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методические материалы </w:t>
      </w:r>
      <w:r w:rsidR="001F0994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планированию и организации внеурочной деятельности и гражданско-патриотического воспитания;</w:t>
      </w:r>
    </w:p>
    <w:p w:rsidR="00C41C69" w:rsidRPr="00BE22BB" w:rsidRDefault="00C41C69" w:rsidP="00BE22BB">
      <w:pPr>
        <w:widowControl w:val="0"/>
        <w:pBdr>
          <w:bottom w:val="single" w:sz="4" w:space="31" w:color="FFFFFF"/>
        </w:pBdr>
        <w:tabs>
          <w:tab w:val="left" w:pos="0"/>
        </w:tabs>
        <w:autoSpaceDE w:val="0"/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4A6FBB" w:rsidRPr="002D1C2A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 «Цифровая школа».</w:t>
      </w:r>
    </w:p>
    <w:sectPr w:rsidR="00C41C69" w:rsidRPr="00BE2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29EE"/>
    <w:multiLevelType w:val="hybridMultilevel"/>
    <w:tmpl w:val="8D045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732477"/>
    <w:multiLevelType w:val="hybridMultilevel"/>
    <w:tmpl w:val="653E7674"/>
    <w:lvl w:ilvl="0" w:tplc="B3A8AAEC">
      <w:numFmt w:val="bullet"/>
      <w:lvlText w:val="⁻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EE714E"/>
    <w:multiLevelType w:val="hybridMultilevel"/>
    <w:tmpl w:val="3000DA4E"/>
    <w:lvl w:ilvl="0" w:tplc="B3A8AAEC">
      <w:numFmt w:val="bullet"/>
      <w:lvlText w:val="⁻"/>
      <w:lvlJc w:val="left"/>
      <w:pPr>
        <w:ind w:left="862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B045260"/>
    <w:multiLevelType w:val="hybridMultilevel"/>
    <w:tmpl w:val="4A5044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B36FB"/>
    <w:multiLevelType w:val="hybridMultilevel"/>
    <w:tmpl w:val="1B025BF6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3543180C"/>
    <w:multiLevelType w:val="hybridMultilevel"/>
    <w:tmpl w:val="5010E540"/>
    <w:lvl w:ilvl="0" w:tplc="B3A8AAEC">
      <w:numFmt w:val="bullet"/>
      <w:lvlText w:val="⁻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AB1ECF"/>
    <w:multiLevelType w:val="hybridMultilevel"/>
    <w:tmpl w:val="2B6EA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51F6E"/>
    <w:multiLevelType w:val="hybridMultilevel"/>
    <w:tmpl w:val="FD72A5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AC23C34"/>
    <w:multiLevelType w:val="hybridMultilevel"/>
    <w:tmpl w:val="8D96507C"/>
    <w:lvl w:ilvl="0" w:tplc="22E61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2EA3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D4D0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8AC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18C7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6E3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D20A0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E840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12A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E7A6404"/>
    <w:multiLevelType w:val="hybridMultilevel"/>
    <w:tmpl w:val="854C1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611F36"/>
    <w:multiLevelType w:val="hybridMultilevel"/>
    <w:tmpl w:val="201C4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436D52"/>
    <w:multiLevelType w:val="hybridMultilevel"/>
    <w:tmpl w:val="A8242046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2">
    <w:nsid w:val="6DEE1816"/>
    <w:multiLevelType w:val="hybridMultilevel"/>
    <w:tmpl w:val="7DC47046"/>
    <w:lvl w:ilvl="0" w:tplc="0D7456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050B8F"/>
    <w:multiLevelType w:val="hybridMultilevel"/>
    <w:tmpl w:val="5AC80E4C"/>
    <w:lvl w:ilvl="0" w:tplc="B3A8AAEC">
      <w:numFmt w:val="bullet"/>
      <w:lvlText w:val="⁻"/>
      <w:lvlJc w:val="left"/>
      <w:pPr>
        <w:ind w:left="862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76086EF3"/>
    <w:multiLevelType w:val="hybridMultilevel"/>
    <w:tmpl w:val="524217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90047DD"/>
    <w:multiLevelType w:val="multilevel"/>
    <w:tmpl w:val="5652F51E"/>
    <w:lvl w:ilvl="0">
      <w:start w:val="1"/>
      <w:numFmt w:val="decimal"/>
      <w:lvlText w:val="%1."/>
      <w:lvlJc w:val="left"/>
      <w:pPr>
        <w:ind w:left="786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strike w:val="0"/>
        <w:dstrike w:val="0"/>
        <w:u w:val="none"/>
        <w:effect w:val="none"/>
      </w:rPr>
    </w:lvl>
  </w:abstractNum>
  <w:num w:numId="1">
    <w:abstractNumId w:val="7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9"/>
  </w:num>
  <w:num w:numId="6">
    <w:abstractNumId w:val="8"/>
  </w:num>
  <w:num w:numId="7">
    <w:abstractNumId w:val="12"/>
  </w:num>
  <w:num w:numId="8">
    <w:abstractNumId w:val="11"/>
  </w:num>
  <w:num w:numId="9">
    <w:abstractNumId w:val="5"/>
  </w:num>
  <w:num w:numId="10">
    <w:abstractNumId w:val="2"/>
  </w:num>
  <w:num w:numId="11">
    <w:abstractNumId w:val="13"/>
  </w:num>
  <w:num w:numId="12">
    <w:abstractNumId w:val="1"/>
  </w:num>
  <w:num w:numId="13">
    <w:abstractNumId w:val="4"/>
  </w:num>
  <w:num w:numId="14">
    <w:abstractNumId w:val="14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8B"/>
    <w:rsid w:val="00004BAF"/>
    <w:rsid w:val="00005387"/>
    <w:rsid w:val="000115CF"/>
    <w:rsid w:val="00027A91"/>
    <w:rsid w:val="00042DC3"/>
    <w:rsid w:val="00046236"/>
    <w:rsid w:val="00064C98"/>
    <w:rsid w:val="00074C8D"/>
    <w:rsid w:val="00075C45"/>
    <w:rsid w:val="000803C7"/>
    <w:rsid w:val="00082C72"/>
    <w:rsid w:val="00085C00"/>
    <w:rsid w:val="00086848"/>
    <w:rsid w:val="00091255"/>
    <w:rsid w:val="000932EB"/>
    <w:rsid w:val="000C4DBC"/>
    <w:rsid w:val="000D048E"/>
    <w:rsid w:val="000D2483"/>
    <w:rsid w:val="000E1429"/>
    <w:rsid w:val="000E1817"/>
    <w:rsid w:val="000E2DD7"/>
    <w:rsid w:val="000F31EB"/>
    <w:rsid w:val="00116705"/>
    <w:rsid w:val="00121541"/>
    <w:rsid w:val="001266C6"/>
    <w:rsid w:val="00154EBA"/>
    <w:rsid w:val="0016177D"/>
    <w:rsid w:val="00196097"/>
    <w:rsid w:val="001A1B01"/>
    <w:rsid w:val="001B7C95"/>
    <w:rsid w:val="001C06C7"/>
    <w:rsid w:val="001C1A4E"/>
    <w:rsid w:val="001C398B"/>
    <w:rsid w:val="001E0765"/>
    <w:rsid w:val="001E69F8"/>
    <w:rsid w:val="001E72CB"/>
    <w:rsid w:val="001F0994"/>
    <w:rsid w:val="001F3696"/>
    <w:rsid w:val="00210944"/>
    <w:rsid w:val="002123B4"/>
    <w:rsid w:val="0021297E"/>
    <w:rsid w:val="00227026"/>
    <w:rsid w:val="00227073"/>
    <w:rsid w:val="0023601A"/>
    <w:rsid w:val="002402B3"/>
    <w:rsid w:val="00257D63"/>
    <w:rsid w:val="002637A2"/>
    <w:rsid w:val="00295608"/>
    <w:rsid w:val="00296C20"/>
    <w:rsid w:val="002D1C2A"/>
    <w:rsid w:val="002D79DE"/>
    <w:rsid w:val="002F4CA2"/>
    <w:rsid w:val="00321467"/>
    <w:rsid w:val="00333151"/>
    <w:rsid w:val="003602A7"/>
    <w:rsid w:val="00375024"/>
    <w:rsid w:val="003834B2"/>
    <w:rsid w:val="00384A7C"/>
    <w:rsid w:val="003A38BD"/>
    <w:rsid w:val="003A4493"/>
    <w:rsid w:val="003A5B56"/>
    <w:rsid w:val="003D747A"/>
    <w:rsid w:val="003E1331"/>
    <w:rsid w:val="003F2E04"/>
    <w:rsid w:val="003F685A"/>
    <w:rsid w:val="00433BD5"/>
    <w:rsid w:val="004464D0"/>
    <w:rsid w:val="00483ED6"/>
    <w:rsid w:val="004A2AD0"/>
    <w:rsid w:val="004A6FBB"/>
    <w:rsid w:val="004A7C59"/>
    <w:rsid w:val="004C6822"/>
    <w:rsid w:val="004D6FC8"/>
    <w:rsid w:val="00590F30"/>
    <w:rsid w:val="005A108E"/>
    <w:rsid w:val="005E1B94"/>
    <w:rsid w:val="006211D4"/>
    <w:rsid w:val="006308E9"/>
    <w:rsid w:val="00676D75"/>
    <w:rsid w:val="006A1D38"/>
    <w:rsid w:val="006B782A"/>
    <w:rsid w:val="006C394C"/>
    <w:rsid w:val="006F038F"/>
    <w:rsid w:val="00702301"/>
    <w:rsid w:val="00713D91"/>
    <w:rsid w:val="00716F22"/>
    <w:rsid w:val="00750EAD"/>
    <w:rsid w:val="00760311"/>
    <w:rsid w:val="0076642A"/>
    <w:rsid w:val="0079150B"/>
    <w:rsid w:val="007B1C4E"/>
    <w:rsid w:val="007B335C"/>
    <w:rsid w:val="007D05F6"/>
    <w:rsid w:val="007E5278"/>
    <w:rsid w:val="007E7D90"/>
    <w:rsid w:val="00810D3D"/>
    <w:rsid w:val="00823C6A"/>
    <w:rsid w:val="008323A1"/>
    <w:rsid w:val="00835BB3"/>
    <w:rsid w:val="00850B33"/>
    <w:rsid w:val="00861AC4"/>
    <w:rsid w:val="0086384C"/>
    <w:rsid w:val="008666EF"/>
    <w:rsid w:val="00871434"/>
    <w:rsid w:val="00884126"/>
    <w:rsid w:val="00897586"/>
    <w:rsid w:val="008B45DD"/>
    <w:rsid w:val="008B7EDB"/>
    <w:rsid w:val="008D4ED1"/>
    <w:rsid w:val="009100AF"/>
    <w:rsid w:val="00915A37"/>
    <w:rsid w:val="00923047"/>
    <w:rsid w:val="00927889"/>
    <w:rsid w:val="0093038E"/>
    <w:rsid w:val="00942151"/>
    <w:rsid w:val="00944349"/>
    <w:rsid w:val="009529E1"/>
    <w:rsid w:val="00964E32"/>
    <w:rsid w:val="00967B9B"/>
    <w:rsid w:val="0097622C"/>
    <w:rsid w:val="009831A1"/>
    <w:rsid w:val="009954EC"/>
    <w:rsid w:val="009C0F60"/>
    <w:rsid w:val="009C3C2E"/>
    <w:rsid w:val="009F4E85"/>
    <w:rsid w:val="00A00001"/>
    <w:rsid w:val="00A374ED"/>
    <w:rsid w:val="00A7158B"/>
    <w:rsid w:val="00A97789"/>
    <w:rsid w:val="00AB4B35"/>
    <w:rsid w:val="00AD2370"/>
    <w:rsid w:val="00AD2C70"/>
    <w:rsid w:val="00B1158C"/>
    <w:rsid w:val="00B13823"/>
    <w:rsid w:val="00B163E1"/>
    <w:rsid w:val="00B3251A"/>
    <w:rsid w:val="00B33BCA"/>
    <w:rsid w:val="00B6286E"/>
    <w:rsid w:val="00B63EBD"/>
    <w:rsid w:val="00B763E0"/>
    <w:rsid w:val="00B85134"/>
    <w:rsid w:val="00BA1566"/>
    <w:rsid w:val="00BE22BB"/>
    <w:rsid w:val="00BE7D6E"/>
    <w:rsid w:val="00BF0576"/>
    <w:rsid w:val="00BF22EB"/>
    <w:rsid w:val="00C11D15"/>
    <w:rsid w:val="00C17125"/>
    <w:rsid w:val="00C366AD"/>
    <w:rsid w:val="00C36AF5"/>
    <w:rsid w:val="00C41C69"/>
    <w:rsid w:val="00C45170"/>
    <w:rsid w:val="00C47245"/>
    <w:rsid w:val="00C50AEC"/>
    <w:rsid w:val="00C61898"/>
    <w:rsid w:val="00C62CD6"/>
    <w:rsid w:val="00C671A4"/>
    <w:rsid w:val="00C86458"/>
    <w:rsid w:val="00C92AF5"/>
    <w:rsid w:val="00CA0A84"/>
    <w:rsid w:val="00CA2E99"/>
    <w:rsid w:val="00CD0A3B"/>
    <w:rsid w:val="00D16EE9"/>
    <w:rsid w:val="00D3422F"/>
    <w:rsid w:val="00D64982"/>
    <w:rsid w:val="00D87488"/>
    <w:rsid w:val="00D92841"/>
    <w:rsid w:val="00D94834"/>
    <w:rsid w:val="00DA53E9"/>
    <w:rsid w:val="00DA7BA0"/>
    <w:rsid w:val="00DE0F40"/>
    <w:rsid w:val="00DE5BD7"/>
    <w:rsid w:val="00E254E0"/>
    <w:rsid w:val="00E30CF0"/>
    <w:rsid w:val="00E504E8"/>
    <w:rsid w:val="00E572FB"/>
    <w:rsid w:val="00E63BB4"/>
    <w:rsid w:val="00E802EF"/>
    <w:rsid w:val="00E83D46"/>
    <w:rsid w:val="00E91549"/>
    <w:rsid w:val="00E94F8C"/>
    <w:rsid w:val="00EA1B1E"/>
    <w:rsid w:val="00EA3D11"/>
    <w:rsid w:val="00EC304F"/>
    <w:rsid w:val="00ED3F08"/>
    <w:rsid w:val="00F07D8E"/>
    <w:rsid w:val="00F20B4B"/>
    <w:rsid w:val="00F44AA1"/>
    <w:rsid w:val="00F50E1D"/>
    <w:rsid w:val="00F569A5"/>
    <w:rsid w:val="00F56AF9"/>
    <w:rsid w:val="00F75F22"/>
    <w:rsid w:val="00F85B74"/>
    <w:rsid w:val="00F97635"/>
    <w:rsid w:val="00FB1315"/>
    <w:rsid w:val="00FB2008"/>
    <w:rsid w:val="00FC520E"/>
    <w:rsid w:val="00FD743C"/>
    <w:rsid w:val="00FE25D8"/>
    <w:rsid w:val="00FE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387"/>
    <w:pPr>
      <w:spacing w:after="0" w:line="240" w:lineRule="auto"/>
      <w:ind w:left="708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84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5387"/>
    <w:pPr>
      <w:spacing w:after="0" w:line="240" w:lineRule="auto"/>
      <w:ind w:left="708"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384A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F0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0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29</Pages>
  <Words>10220</Words>
  <Characters>58255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PeretyaginaL</dc:creator>
  <cp:lastModifiedBy>PeretyaginaL</cp:lastModifiedBy>
  <cp:revision>7</cp:revision>
  <cp:lastPrinted>2022-08-29T13:15:00Z</cp:lastPrinted>
  <dcterms:created xsi:type="dcterms:W3CDTF">2022-09-09T07:11:00Z</dcterms:created>
  <dcterms:modified xsi:type="dcterms:W3CDTF">2022-12-14T08:08:00Z</dcterms:modified>
</cp:coreProperties>
</file>