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34" w:rsidRPr="00391734" w:rsidRDefault="00391734" w:rsidP="00391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</w:t>
      </w:r>
    </w:p>
    <w:p w:rsidR="00391734" w:rsidRPr="00391734" w:rsidRDefault="00391734" w:rsidP="00391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ОБРАЗОВАНИЯ КЕЖЕМСКОГО РАЙОНА» </w:t>
      </w:r>
    </w:p>
    <w:p w:rsidR="00391734" w:rsidRDefault="00391734" w:rsidP="00391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(МКУ УО КЕЖЕМСКОГО РАЙОНА)</w:t>
      </w:r>
    </w:p>
    <w:p w:rsidR="00391734" w:rsidRPr="00391734" w:rsidRDefault="00391734" w:rsidP="00391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57C" w:rsidRDefault="003D7295" w:rsidP="003D729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Аналитическая справка</w:t>
      </w:r>
    </w:p>
    <w:p w:rsidR="003D7295" w:rsidRPr="003D7295" w:rsidRDefault="003D7295" w:rsidP="003D7295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sz w:val="24"/>
        </w:rPr>
      </w:pPr>
      <w:r w:rsidRPr="003D7295">
        <w:rPr>
          <w:rFonts w:ascii="Times New Roman" w:hAnsi="Times New Roman" w:cs="Times New Roman"/>
          <w:i/>
          <w:iCs/>
          <w:sz w:val="24"/>
        </w:rPr>
        <w:t>по профилактике безнадзорности и правонарушений</w:t>
      </w:r>
    </w:p>
    <w:p w:rsidR="003D7295" w:rsidRPr="003D7295" w:rsidRDefault="003D7295" w:rsidP="003D7295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b/>
          <w:sz w:val="24"/>
        </w:rPr>
      </w:pPr>
      <w:r w:rsidRPr="003D7295">
        <w:rPr>
          <w:rFonts w:ascii="Times New Roman" w:hAnsi="Times New Roman" w:cs="Times New Roman"/>
          <w:sz w:val="24"/>
        </w:rPr>
        <w:t xml:space="preserve">Количество несовершеннолетних, состоящих на всех видах учета по состоянию на конец учебного года (КДН, ОПДН, </w:t>
      </w:r>
      <w:proofErr w:type="spellStart"/>
      <w:r w:rsidRPr="003D7295">
        <w:rPr>
          <w:rFonts w:ascii="Times New Roman" w:hAnsi="Times New Roman" w:cs="Times New Roman"/>
          <w:sz w:val="24"/>
        </w:rPr>
        <w:t>внутришкольный</w:t>
      </w:r>
      <w:proofErr w:type="spellEnd"/>
      <w:r w:rsidRPr="003D7295">
        <w:rPr>
          <w:rFonts w:ascii="Times New Roman" w:hAnsi="Times New Roman" w:cs="Times New Roman"/>
          <w:sz w:val="24"/>
        </w:rPr>
        <w:t xml:space="preserve">) + </w:t>
      </w:r>
      <w:proofErr w:type="gramStart"/>
      <w:r w:rsidRPr="003D7295">
        <w:rPr>
          <w:rFonts w:ascii="Times New Roman" w:hAnsi="Times New Roman" w:cs="Times New Roman"/>
          <w:sz w:val="24"/>
        </w:rPr>
        <w:t>снятые</w:t>
      </w:r>
      <w:proofErr w:type="gramEnd"/>
      <w:r w:rsidRPr="003D7295">
        <w:rPr>
          <w:rFonts w:ascii="Times New Roman" w:hAnsi="Times New Roman" w:cs="Times New Roman"/>
          <w:sz w:val="24"/>
        </w:rPr>
        <w:t xml:space="preserve"> со всех видов учета</w:t>
      </w:r>
      <w:r>
        <w:rPr>
          <w:rFonts w:ascii="Times New Roman" w:hAnsi="Times New Roman" w:cs="Times New Roman"/>
          <w:sz w:val="24"/>
        </w:rPr>
        <w:t>, составляет:</w:t>
      </w:r>
    </w:p>
    <w:p w:rsidR="003D7295" w:rsidRPr="003D7295" w:rsidRDefault="003D7295" w:rsidP="003D72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на 2019-2020 год – 48;</w:t>
      </w:r>
    </w:p>
    <w:p w:rsidR="003D7295" w:rsidRPr="003D7295" w:rsidRDefault="003D7295" w:rsidP="003D72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на 2020-2021 год – 26;</w:t>
      </w:r>
    </w:p>
    <w:p w:rsidR="003D7295" w:rsidRPr="003D7295" w:rsidRDefault="003D7295" w:rsidP="003D72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на 2021-2022 год – 16.</w:t>
      </w:r>
    </w:p>
    <w:p w:rsidR="003D7295" w:rsidRDefault="003D7295" w:rsidP="006D3D32">
      <w:pPr>
        <w:pStyle w:val="a3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Основываясь на полученных данных, можно сделать вывод, что количество несовершеннолетних, состоящих на всех видах учета по состоянию на конец учебного года, с каждым годом уменьшается.</w:t>
      </w:r>
    </w:p>
    <w:p w:rsidR="003D7295" w:rsidRPr="00C04379" w:rsidRDefault="003D7295" w:rsidP="003D7295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b/>
          <w:sz w:val="24"/>
        </w:rPr>
      </w:pPr>
      <w:r w:rsidRPr="003D7295">
        <w:rPr>
          <w:rFonts w:ascii="Times New Roman" w:hAnsi="Times New Roman" w:cs="Times New Roman"/>
          <w:sz w:val="24"/>
        </w:rPr>
        <w:t>Количество несовершеннолетних, состоящих на всех видах учета, совершивших правонарушения в период реализации комплексной индивидуальной программы реабилитации (КИПР), в том числе в каникулярное время</w:t>
      </w:r>
      <w:r w:rsidR="00C04379">
        <w:rPr>
          <w:rFonts w:ascii="Times New Roman" w:hAnsi="Times New Roman" w:cs="Times New Roman"/>
          <w:sz w:val="24"/>
        </w:rPr>
        <w:t xml:space="preserve">, а также </w:t>
      </w:r>
      <w:r w:rsidR="00C04379" w:rsidRPr="00C04379">
        <w:rPr>
          <w:rFonts w:ascii="Times New Roman" w:hAnsi="Times New Roman" w:cs="Times New Roman"/>
          <w:sz w:val="24"/>
        </w:rPr>
        <w:t>Количество несовершеннолетних, повторно по</w:t>
      </w:r>
      <w:r w:rsidR="00C04379">
        <w:rPr>
          <w:rFonts w:ascii="Times New Roman" w:hAnsi="Times New Roman" w:cs="Times New Roman"/>
          <w:sz w:val="24"/>
        </w:rPr>
        <w:t>павших на учет (все виды учета), равно 0.</w:t>
      </w:r>
    </w:p>
    <w:p w:rsidR="00C04379" w:rsidRPr="00C04379" w:rsidRDefault="00C04379" w:rsidP="003D7295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b/>
          <w:sz w:val="24"/>
        </w:rPr>
      </w:pPr>
      <w:r w:rsidRPr="00C04379">
        <w:rPr>
          <w:rFonts w:ascii="Times New Roman" w:hAnsi="Times New Roman" w:cs="Times New Roman"/>
          <w:sz w:val="24"/>
        </w:rPr>
        <w:t>Доля несовершеннолетних, состоящих на (всех видах учетах) учете, охваченных дополнительным образованием, %</w:t>
      </w:r>
      <w:r>
        <w:rPr>
          <w:rFonts w:ascii="Times New Roman" w:hAnsi="Times New Roman" w:cs="Times New Roman"/>
          <w:sz w:val="24"/>
        </w:rPr>
        <w:t>, составляет:</w:t>
      </w:r>
    </w:p>
    <w:p w:rsidR="00C04379" w:rsidRPr="00C04379" w:rsidRDefault="00C04379" w:rsidP="00C0437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на 2019-2020 год – 78,43%;</w:t>
      </w:r>
    </w:p>
    <w:p w:rsidR="00C04379" w:rsidRPr="00C04379" w:rsidRDefault="00C04379" w:rsidP="00C0437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на 2020-2021 год – 92,31%;</w:t>
      </w:r>
    </w:p>
    <w:p w:rsidR="00C04379" w:rsidRPr="00C04379" w:rsidRDefault="00C04379" w:rsidP="00C0437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на 2021-2022 год – 100%.</w:t>
      </w:r>
    </w:p>
    <w:p w:rsidR="00C04379" w:rsidRDefault="00C04379" w:rsidP="005B7336">
      <w:pPr>
        <w:pStyle w:val="a3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Охват несовершеннолетних, состоящих на всех видах учета, дополнительным образованием возросла до 100%.</w:t>
      </w:r>
    </w:p>
    <w:p w:rsidR="00C04379" w:rsidRPr="00C04379" w:rsidRDefault="00C04379" w:rsidP="00C04379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b/>
          <w:sz w:val="24"/>
        </w:rPr>
      </w:pPr>
      <w:r w:rsidRPr="00C04379">
        <w:rPr>
          <w:rFonts w:ascii="Times New Roman" w:hAnsi="Times New Roman" w:cs="Times New Roman"/>
          <w:sz w:val="24"/>
        </w:rPr>
        <w:t>Доля несовершеннолетних, охваченных дополнительным образованием, %</w:t>
      </w:r>
      <w:r>
        <w:rPr>
          <w:rFonts w:ascii="Times New Roman" w:hAnsi="Times New Roman" w:cs="Times New Roman"/>
          <w:sz w:val="24"/>
        </w:rPr>
        <w:t>, составляет:</w:t>
      </w:r>
    </w:p>
    <w:p w:rsidR="00C04379" w:rsidRPr="00C04379" w:rsidRDefault="00C04379" w:rsidP="00C0437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на 2019-2020 год – 86%;</w:t>
      </w:r>
    </w:p>
    <w:p w:rsidR="00C04379" w:rsidRPr="00C04379" w:rsidRDefault="00C04379" w:rsidP="00C0437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на 2020-2021 год – 86,7%;</w:t>
      </w:r>
    </w:p>
    <w:p w:rsidR="00C04379" w:rsidRPr="005B7336" w:rsidRDefault="00C04379" w:rsidP="00C0437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на 2021-2022 год – 87%.</w:t>
      </w:r>
    </w:p>
    <w:p w:rsidR="005B7336" w:rsidRPr="005B7336" w:rsidRDefault="005B7336" w:rsidP="005B7336">
      <w:pPr>
        <w:pStyle w:val="a3"/>
        <w:ind w:left="0" w:firstLine="284"/>
        <w:jc w:val="both"/>
        <w:rPr>
          <w:rFonts w:ascii="Times New Roman" w:hAnsi="Times New Roman" w:cs="Times New Roman"/>
          <w:sz w:val="24"/>
        </w:rPr>
      </w:pPr>
      <w:r w:rsidRPr="005B7336">
        <w:rPr>
          <w:rFonts w:ascii="Times New Roman" w:hAnsi="Times New Roman" w:cs="Times New Roman"/>
          <w:sz w:val="24"/>
        </w:rPr>
        <w:t>Доля несовершеннолетних, охваченных дополнительным образованием, стабильно высокая.</w:t>
      </w:r>
    </w:p>
    <w:p w:rsidR="00C04379" w:rsidRDefault="00C04379" w:rsidP="00C04379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 w:rsidRPr="00C04379">
        <w:rPr>
          <w:rFonts w:ascii="Times New Roman" w:hAnsi="Times New Roman" w:cs="Times New Roman"/>
          <w:sz w:val="24"/>
        </w:rPr>
        <w:t xml:space="preserve">Количество </w:t>
      </w:r>
      <w:proofErr w:type="gramStart"/>
      <w:r w:rsidRPr="00C04379">
        <w:rPr>
          <w:rFonts w:ascii="Times New Roman" w:hAnsi="Times New Roman" w:cs="Times New Roman"/>
          <w:sz w:val="24"/>
        </w:rPr>
        <w:t>обучающихся</w:t>
      </w:r>
      <w:proofErr w:type="gramEnd"/>
      <w:r w:rsidRPr="00C04379">
        <w:rPr>
          <w:rFonts w:ascii="Times New Roman" w:hAnsi="Times New Roman" w:cs="Times New Roman"/>
          <w:sz w:val="24"/>
        </w:rPr>
        <w:t>, систематически (более 30%) пропускающих занятия без уважительной причины</w:t>
      </w:r>
      <w:r>
        <w:rPr>
          <w:rFonts w:ascii="Times New Roman" w:hAnsi="Times New Roman" w:cs="Times New Roman"/>
          <w:sz w:val="24"/>
        </w:rPr>
        <w:t>, составляет:</w:t>
      </w:r>
    </w:p>
    <w:p w:rsidR="00C04379" w:rsidRDefault="00C04379" w:rsidP="00C0437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2019-2020 год – 4;</w:t>
      </w:r>
    </w:p>
    <w:p w:rsidR="00C04379" w:rsidRDefault="00C04379" w:rsidP="00C0437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2020-2021 год – 4;</w:t>
      </w:r>
    </w:p>
    <w:p w:rsidR="00C04379" w:rsidRDefault="00C04379" w:rsidP="00C0437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2021-2022 год – 5.</w:t>
      </w:r>
    </w:p>
    <w:p w:rsidR="00355F2F" w:rsidRPr="00355F2F" w:rsidRDefault="00355F2F" w:rsidP="00355F2F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Каждый учебный год в Кежемском районе есть обучающиеся, систематически пропускающие занятия без уважительной причины.</w:t>
      </w:r>
    </w:p>
    <w:p w:rsidR="00C04379" w:rsidRPr="009E2ADE" w:rsidRDefault="00C04379" w:rsidP="009E2ADE">
      <w:pPr>
        <w:pStyle w:val="a3"/>
        <w:ind w:left="0" w:firstLine="28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E2ADE">
        <w:rPr>
          <w:rFonts w:ascii="Times New Roman" w:hAnsi="Times New Roman" w:cs="Times New Roman"/>
          <w:sz w:val="20"/>
        </w:rPr>
        <w:t xml:space="preserve">Специалист ИМО </w:t>
      </w:r>
      <w:proofErr w:type="spellStart"/>
      <w:r w:rsidR="009E2ADE">
        <w:rPr>
          <w:rFonts w:ascii="Times New Roman" w:hAnsi="Times New Roman" w:cs="Times New Roman"/>
          <w:sz w:val="20"/>
        </w:rPr>
        <w:t>Ювкина</w:t>
      </w:r>
      <w:proofErr w:type="spellEnd"/>
      <w:r w:rsidR="009E2ADE">
        <w:rPr>
          <w:rFonts w:ascii="Times New Roman" w:hAnsi="Times New Roman" w:cs="Times New Roman"/>
          <w:sz w:val="20"/>
        </w:rPr>
        <w:t xml:space="preserve"> Ю. С.</w:t>
      </w:r>
      <w:bookmarkStart w:id="0" w:name="_GoBack"/>
      <w:bookmarkEnd w:id="0"/>
    </w:p>
    <w:sectPr w:rsidR="00C04379" w:rsidRPr="009E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6F2"/>
    <w:multiLevelType w:val="hybridMultilevel"/>
    <w:tmpl w:val="C7EE7C4E"/>
    <w:lvl w:ilvl="0" w:tplc="FF4E0ED8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ABE0398"/>
    <w:multiLevelType w:val="hybridMultilevel"/>
    <w:tmpl w:val="064AC93C"/>
    <w:lvl w:ilvl="0" w:tplc="FF4E0ED8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B5053B2"/>
    <w:multiLevelType w:val="hybridMultilevel"/>
    <w:tmpl w:val="4F586AF6"/>
    <w:lvl w:ilvl="0" w:tplc="0419000D">
      <w:start w:val="1"/>
      <w:numFmt w:val="bullet"/>
      <w:lvlText w:val=""/>
      <w:lvlJc w:val="left"/>
      <w:pPr>
        <w:ind w:left="10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">
    <w:nsid w:val="304B5E3A"/>
    <w:multiLevelType w:val="hybridMultilevel"/>
    <w:tmpl w:val="CCEAB8AE"/>
    <w:lvl w:ilvl="0" w:tplc="6E981E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C915E7"/>
    <w:multiLevelType w:val="hybridMultilevel"/>
    <w:tmpl w:val="EC16C368"/>
    <w:lvl w:ilvl="0" w:tplc="FF4E0ED8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4AD4B2E"/>
    <w:multiLevelType w:val="hybridMultilevel"/>
    <w:tmpl w:val="0AA22A84"/>
    <w:lvl w:ilvl="0" w:tplc="1C261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F0886"/>
    <w:multiLevelType w:val="hybridMultilevel"/>
    <w:tmpl w:val="73CA7022"/>
    <w:lvl w:ilvl="0" w:tplc="FF4E0ED8">
      <w:start w:val="1"/>
      <w:numFmt w:val="bullet"/>
      <w:lvlText w:val="−"/>
      <w:lvlJc w:val="left"/>
      <w:pPr>
        <w:ind w:left="12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95"/>
    <w:rsid w:val="00355F2F"/>
    <w:rsid w:val="00391734"/>
    <w:rsid w:val="003D7295"/>
    <w:rsid w:val="005B7336"/>
    <w:rsid w:val="006D3D32"/>
    <w:rsid w:val="006F757C"/>
    <w:rsid w:val="009E2ADE"/>
    <w:rsid w:val="00C04379"/>
    <w:rsid w:val="00CE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2022-07-08T04:16:00Z</dcterms:created>
  <dcterms:modified xsi:type="dcterms:W3CDTF">2022-07-12T07:47:00Z</dcterms:modified>
</cp:coreProperties>
</file>