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1A" w:rsidRDefault="0038621A" w:rsidP="006306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06D2" w:rsidRPr="00B54C62" w:rsidRDefault="006306D2" w:rsidP="006306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C62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6306D2" w:rsidRDefault="006306D2" w:rsidP="006306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4C62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1D7BE3">
        <w:rPr>
          <w:rFonts w:ascii="Times New Roman" w:hAnsi="Times New Roman" w:cs="Times New Roman"/>
          <w:b/>
          <w:sz w:val="24"/>
          <w:szCs w:val="24"/>
        </w:rPr>
        <w:t>результатам выполнения КДР8 по естественнонаучной грамотности в 2021-2022 учебном году</w:t>
      </w:r>
    </w:p>
    <w:p w:rsidR="00931FEC" w:rsidRDefault="00931FEC" w:rsidP="006306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B50" w:rsidRPr="00C03B50" w:rsidRDefault="00C03B50" w:rsidP="00931FEC">
      <w:pPr>
        <w:spacing w:after="0" w:line="360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03B50">
        <w:rPr>
          <w:rFonts w:ascii="TimesNewRomanPSMT" w:hAnsi="TimesNewRomanPSMT"/>
          <w:color w:val="000000"/>
          <w:sz w:val="24"/>
          <w:szCs w:val="24"/>
        </w:rPr>
        <w:t xml:space="preserve">В соответствии с приказом МКУ 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>УО Кежемского района</w:t>
      </w:r>
      <w:r w:rsidR="00931FEC">
        <w:rPr>
          <w:rFonts w:ascii="TimesNewRomanPSMT" w:hAnsi="TimesNewRomanPSMT"/>
          <w:color w:val="000000"/>
          <w:sz w:val="24"/>
          <w:szCs w:val="24"/>
        </w:rPr>
        <w:t xml:space="preserve"> от 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>14</w:t>
      </w:r>
      <w:r w:rsidR="00931FEC">
        <w:rPr>
          <w:rFonts w:ascii="TimesNewRomanPSMT" w:hAnsi="TimesNewRomanPSMT"/>
          <w:color w:val="000000"/>
          <w:sz w:val="24"/>
          <w:szCs w:val="24"/>
        </w:rPr>
        <w:t>.02.202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>2</w:t>
      </w:r>
      <w:r w:rsidR="00931FEC">
        <w:rPr>
          <w:rFonts w:ascii="TimesNewRomanPSMT" w:hAnsi="TimesNewRomanPSMT"/>
          <w:color w:val="000000"/>
          <w:sz w:val="24"/>
          <w:szCs w:val="24"/>
        </w:rPr>
        <w:t xml:space="preserve"> г. 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>№18-0</w:t>
      </w:r>
      <w:r w:rsidRPr="00C03B50">
        <w:rPr>
          <w:rFonts w:ascii="TimesNewRomanPSMT" w:hAnsi="TimesNewRomanPSMT"/>
          <w:color w:val="000000"/>
          <w:sz w:val="24"/>
          <w:szCs w:val="24"/>
        </w:rPr>
        <w:t xml:space="preserve"> «О проведении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C03B50">
        <w:rPr>
          <w:rFonts w:ascii="TimesNewRomanPSMT" w:hAnsi="TimesNewRomanPSMT"/>
          <w:color w:val="000000"/>
          <w:sz w:val="24"/>
          <w:szCs w:val="24"/>
        </w:rPr>
        <w:t xml:space="preserve">краевой диагностической работы по 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>естественнонаучной</w:t>
      </w:r>
      <w:r w:rsidRPr="00C03B50">
        <w:rPr>
          <w:rFonts w:ascii="TimesNewRomanPSMT" w:hAnsi="TimesNewRomanPSMT"/>
          <w:color w:val="000000"/>
          <w:sz w:val="24"/>
          <w:szCs w:val="24"/>
        </w:rPr>
        <w:t xml:space="preserve"> грамотности» и 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>письмом министерства образования Красноярского края от 21.01.2022 г. № 75-541</w:t>
      </w:r>
      <w:r w:rsidR="00931FEC">
        <w:rPr>
          <w:rFonts w:ascii="TimesNewRomanPSMT" w:hAnsi="TimesNewRomanPSMT"/>
          <w:color w:val="000000"/>
          <w:sz w:val="24"/>
          <w:szCs w:val="24"/>
        </w:rPr>
        <w:t xml:space="preserve"> 17 февраля 2022</w:t>
      </w:r>
      <w:r w:rsidRPr="00C03B50">
        <w:rPr>
          <w:rFonts w:ascii="TimesNewRomanPSMT" w:hAnsi="TimesNewRomanPSMT"/>
          <w:color w:val="000000"/>
          <w:sz w:val="24"/>
          <w:szCs w:val="24"/>
        </w:rPr>
        <w:t xml:space="preserve"> г. была организована и</w:t>
      </w:r>
      <w:r w:rsidRPr="00931FEC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931FEC">
        <w:rPr>
          <w:rFonts w:ascii="TimesNewRomanPSMT" w:hAnsi="TimesNewRomanPSMT"/>
          <w:color w:val="000000"/>
          <w:sz w:val="24"/>
          <w:szCs w:val="24"/>
        </w:rPr>
        <w:t>проведена краевая д</w:t>
      </w:r>
      <w:r w:rsidRPr="00C03B50">
        <w:rPr>
          <w:rFonts w:ascii="TimesNewRomanPSMT" w:hAnsi="TimesNewRomanPSMT"/>
          <w:color w:val="000000"/>
          <w:sz w:val="24"/>
          <w:szCs w:val="24"/>
        </w:rPr>
        <w:t xml:space="preserve">иагностическая работа по </w:t>
      </w:r>
      <w:r w:rsidR="00931FEC" w:rsidRPr="00931FEC">
        <w:rPr>
          <w:rFonts w:ascii="TimesNewRomanPSMT" w:hAnsi="TimesNewRomanPSMT"/>
          <w:color w:val="000000"/>
          <w:sz w:val="24"/>
          <w:szCs w:val="24"/>
        </w:rPr>
        <w:t>естественнонаучной</w:t>
      </w:r>
      <w:r w:rsidRPr="00C03B50">
        <w:rPr>
          <w:rFonts w:ascii="TimesNewRomanPSMT" w:hAnsi="TimesNewRomanPSMT"/>
          <w:color w:val="000000"/>
          <w:sz w:val="24"/>
          <w:szCs w:val="24"/>
        </w:rPr>
        <w:t xml:space="preserve"> грамотности</w:t>
      </w:r>
      <w:r w:rsidRPr="00931FEC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931FEC">
        <w:rPr>
          <w:rFonts w:ascii="TimesNewRomanPSMT" w:hAnsi="TimesNewRomanPSMT"/>
          <w:color w:val="000000"/>
          <w:sz w:val="24"/>
          <w:szCs w:val="24"/>
        </w:rPr>
        <w:t>в 8-ых классах</w:t>
      </w:r>
      <w:r w:rsidRPr="00C03B50">
        <w:rPr>
          <w:rFonts w:ascii="TimesNewRomanPSMT" w:hAnsi="TimesNewRomanPSMT"/>
          <w:color w:val="000000"/>
          <w:sz w:val="24"/>
          <w:szCs w:val="24"/>
        </w:rPr>
        <w:t>.</w:t>
      </w:r>
    </w:p>
    <w:p w:rsidR="00EB65B2" w:rsidRDefault="00EB65B2" w:rsidP="006306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1120" w:rsidRPr="00EB65B2" w:rsidRDefault="007D1120" w:rsidP="00931FEC">
      <w:pPr>
        <w:spacing w:after="0" w:line="360" w:lineRule="auto"/>
        <w:ind w:firstLine="709"/>
        <w:jc w:val="both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EB65B2">
        <w:rPr>
          <w:rFonts w:ascii="TimesNewRomanPS-BoldMT" w:hAnsi="TimesNewRomanPS-BoldMT"/>
          <w:b/>
          <w:bCs/>
          <w:color w:val="000000"/>
          <w:sz w:val="24"/>
          <w:szCs w:val="24"/>
        </w:rPr>
        <w:t>Назначение диагностической работы:</w:t>
      </w:r>
    </w:p>
    <w:p w:rsidR="007D1120" w:rsidRPr="00EB65B2" w:rsidRDefault="007D1120" w:rsidP="00931FEC">
      <w:pPr>
        <w:spacing w:after="0" w:line="360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B65B2">
        <w:rPr>
          <w:rFonts w:ascii="TimesNewRomanPS-BoldMT" w:hAnsi="TimesNewRomanPS-BoldMT"/>
          <w:color w:val="000000"/>
          <w:sz w:val="24"/>
          <w:szCs w:val="24"/>
        </w:rPr>
        <w:t xml:space="preserve"> - </w:t>
      </w:r>
      <w:r w:rsidRPr="00EB65B2">
        <w:rPr>
          <w:rFonts w:ascii="TimesNewRomanPSMT" w:hAnsi="TimesNewRomanPSMT"/>
          <w:color w:val="000000"/>
          <w:sz w:val="24"/>
          <w:szCs w:val="24"/>
        </w:rPr>
        <w:t xml:space="preserve">оценить уровень естественнонаучной грамотности учеников 8 класса, обучающихся по программам основного общего образования; </w:t>
      </w:r>
    </w:p>
    <w:p w:rsidR="007D1120" w:rsidRPr="00EB65B2" w:rsidRDefault="007D1120" w:rsidP="00931FEC">
      <w:pPr>
        <w:spacing w:after="0" w:line="360" w:lineRule="auto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EB65B2">
        <w:rPr>
          <w:rFonts w:ascii="TimesNewRomanPSMT" w:hAnsi="TimesNewRomanPSMT"/>
          <w:color w:val="000000"/>
          <w:sz w:val="24"/>
          <w:szCs w:val="24"/>
        </w:rPr>
        <w:t xml:space="preserve">- выявить группы учеников с разным уровнем естественнонаучной грамотности, с учетом этих уровней должно выстраиваться дальнейшее обучение; </w:t>
      </w:r>
    </w:p>
    <w:p w:rsidR="00DD73B6" w:rsidRPr="00EB65B2" w:rsidRDefault="007D1120" w:rsidP="00931FE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65B2">
        <w:rPr>
          <w:rFonts w:ascii="TimesNewRomanPSMT" w:hAnsi="TimesNewRomanPSMT"/>
          <w:color w:val="000000"/>
          <w:sz w:val="24"/>
          <w:szCs w:val="24"/>
        </w:rPr>
        <w:t>- оценит</w:t>
      </w:r>
      <w:r w:rsidR="00090488">
        <w:rPr>
          <w:rFonts w:ascii="TimesNewRomanPSMT" w:hAnsi="TimesNewRomanPSMT"/>
          <w:color w:val="000000"/>
          <w:sz w:val="24"/>
          <w:szCs w:val="24"/>
        </w:rPr>
        <w:t>ь состояние дел в региональной и муниципальной</w:t>
      </w:r>
      <w:r w:rsidRPr="00EB65B2">
        <w:rPr>
          <w:rFonts w:ascii="TimesNewRomanPSMT" w:hAnsi="TimesNewRomanPSMT"/>
          <w:color w:val="000000"/>
          <w:sz w:val="24"/>
          <w:szCs w:val="24"/>
        </w:rPr>
        <w:t xml:space="preserve"> системе естественнонаучного образования, чтобы определить направления корректировки образовательного процесса</w:t>
      </w:r>
    </w:p>
    <w:p w:rsidR="001D7BE3" w:rsidRDefault="001D7BE3" w:rsidP="001D7BE3">
      <w:pPr>
        <w:pStyle w:val="a3"/>
      </w:pPr>
    </w:p>
    <w:p w:rsidR="006306D2" w:rsidRPr="004E6164" w:rsidRDefault="001D7BE3" w:rsidP="001D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EB65B2">
        <w:rPr>
          <w:rFonts w:ascii="Times New Roman" w:hAnsi="Times New Roman" w:cs="Times New Roman"/>
          <w:b/>
          <w:sz w:val="24"/>
          <w:szCs w:val="24"/>
        </w:rPr>
        <w:t>Количество участников КДР8</w:t>
      </w:r>
      <w:r w:rsidRPr="004E6164">
        <w:rPr>
          <w:rFonts w:ascii="Times New Roman" w:hAnsi="Times New Roman" w:cs="Times New Roman"/>
          <w:sz w:val="24"/>
          <w:szCs w:val="24"/>
        </w:rPr>
        <w:t xml:space="preserve"> – 169 обучающихся 8 классов</w:t>
      </w:r>
      <w:r w:rsidR="004E6164" w:rsidRPr="004E6164">
        <w:rPr>
          <w:rFonts w:ascii="Times New Roman" w:hAnsi="Times New Roman" w:cs="Times New Roman"/>
          <w:sz w:val="24"/>
          <w:szCs w:val="24"/>
        </w:rPr>
        <w:t>, в том числе по ОО: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МБОУ КСОШ №4 – </w:t>
      </w:r>
      <w:r w:rsidR="00634E23">
        <w:rPr>
          <w:rFonts w:ascii="Times New Roman" w:hAnsi="Times New Roman" w:cs="Times New Roman"/>
          <w:sz w:val="24"/>
          <w:szCs w:val="24"/>
        </w:rPr>
        <w:t>65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МБОУ КСОШ №3 – </w:t>
      </w:r>
      <w:r w:rsidR="00634E23">
        <w:rPr>
          <w:rFonts w:ascii="Times New Roman" w:hAnsi="Times New Roman" w:cs="Times New Roman"/>
          <w:sz w:val="24"/>
          <w:szCs w:val="24"/>
        </w:rPr>
        <w:t>49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МБОУ КСОШ №2 – </w:t>
      </w:r>
      <w:r w:rsidR="00634E23">
        <w:rPr>
          <w:rFonts w:ascii="Times New Roman" w:hAnsi="Times New Roman" w:cs="Times New Roman"/>
          <w:sz w:val="24"/>
          <w:szCs w:val="24"/>
        </w:rPr>
        <w:t>31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4E6164">
        <w:rPr>
          <w:rFonts w:ascii="Times New Roman" w:hAnsi="Times New Roman" w:cs="Times New Roman"/>
          <w:sz w:val="24"/>
          <w:szCs w:val="24"/>
        </w:rPr>
        <w:t>Заледеевская</w:t>
      </w:r>
      <w:proofErr w:type="spellEnd"/>
      <w:r w:rsidRPr="004E6164">
        <w:rPr>
          <w:rFonts w:ascii="Times New Roman" w:hAnsi="Times New Roman" w:cs="Times New Roman"/>
          <w:sz w:val="24"/>
          <w:szCs w:val="24"/>
        </w:rPr>
        <w:t xml:space="preserve"> СОШ - </w:t>
      </w:r>
      <w:r w:rsidR="00634E23">
        <w:rPr>
          <w:rFonts w:ascii="Times New Roman" w:hAnsi="Times New Roman" w:cs="Times New Roman"/>
          <w:sz w:val="24"/>
          <w:szCs w:val="24"/>
        </w:rPr>
        <w:t>10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4E6164">
        <w:rPr>
          <w:rFonts w:ascii="Times New Roman" w:hAnsi="Times New Roman" w:cs="Times New Roman"/>
          <w:sz w:val="24"/>
          <w:szCs w:val="24"/>
        </w:rPr>
        <w:t>Имбинская</w:t>
      </w:r>
      <w:proofErr w:type="spellEnd"/>
      <w:r w:rsidRPr="004E6164">
        <w:rPr>
          <w:rFonts w:ascii="Times New Roman" w:hAnsi="Times New Roman" w:cs="Times New Roman"/>
          <w:sz w:val="24"/>
          <w:szCs w:val="24"/>
        </w:rPr>
        <w:t xml:space="preserve"> СОШ - </w:t>
      </w:r>
      <w:r w:rsidR="00634E23">
        <w:rPr>
          <w:rFonts w:ascii="Times New Roman" w:hAnsi="Times New Roman" w:cs="Times New Roman"/>
          <w:sz w:val="24"/>
          <w:szCs w:val="24"/>
        </w:rPr>
        <w:t>8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4E6164">
        <w:rPr>
          <w:rFonts w:ascii="Times New Roman" w:hAnsi="Times New Roman" w:cs="Times New Roman"/>
          <w:sz w:val="24"/>
          <w:szCs w:val="24"/>
        </w:rPr>
        <w:t>Тагарская</w:t>
      </w:r>
      <w:proofErr w:type="spellEnd"/>
      <w:r w:rsidRPr="004E6164">
        <w:rPr>
          <w:rFonts w:ascii="Times New Roman" w:hAnsi="Times New Roman" w:cs="Times New Roman"/>
          <w:sz w:val="24"/>
          <w:szCs w:val="24"/>
        </w:rPr>
        <w:t xml:space="preserve"> СОШ – </w:t>
      </w:r>
      <w:r w:rsidR="00634E23">
        <w:rPr>
          <w:rFonts w:ascii="Times New Roman" w:hAnsi="Times New Roman" w:cs="Times New Roman"/>
          <w:sz w:val="24"/>
          <w:szCs w:val="24"/>
        </w:rPr>
        <w:t>11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4E6164">
        <w:rPr>
          <w:rFonts w:ascii="Times New Roman" w:hAnsi="Times New Roman" w:cs="Times New Roman"/>
          <w:sz w:val="24"/>
          <w:szCs w:val="24"/>
        </w:rPr>
        <w:t>Ирбинская</w:t>
      </w:r>
      <w:proofErr w:type="spellEnd"/>
      <w:r w:rsidRPr="004E6164">
        <w:rPr>
          <w:rFonts w:ascii="Times New Roman" w:hAnsi="Times New Roman" w:cs="Times New Roman"/>
          <w:sz w:val="24"/>
          <w:szCs w:val="24"/>
        </w:rPr>
        <w:t xml:space="preserve"> СОШ – </w:t>
      </w:r>
      <w:r w:rsidR="00634E23">
        <w:rPr>
          <w:rFonts w:ascii="Times New Roman" w:hAnsi="Times New Roman" w:cs="Times New Roman"/>
          <w:sz w:val="24"/>
          <w:szCs w:val="24"/>
        </w:rPr>
        <w:t>1</w:t>
      </w:r>
    </w:p>
    <w:p w:rsidR="004E6164" w:rsidRPr="004E6164" w:rsidRDefault="004E6164" w:rsidP="00C03B5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E6164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4E6164">
        <w:rPr>
          <w:rFonts w:ascii="Times New Roman" w:hAnsi="Times New Roman" w:cs="Times New Roman"/>
          <w:sz w:val="24"/>
          <w:szCs w:val="24"/>
        </w:rPr>
        <w:t>Недокурская</w:t>
      </w:r>
      <w:proofErr w:type="spellEnd"/>
      <w:r w:rsidRPr="004E6164">
        <w:rPr>
          <w:rFonts w:ascii="Times New Roman" w:hAnsi="Times New Roman" w:cs="Times New Roman"/>
          <w:sz w:val="24"/>
          <w:szCs w:val="24"/>
        </w:rPr>
        <w:t xml:space="preserve"> СОШ - </w:t>
      </w:r>
      <w:r w:rsidR="00634E23">
        <w:rPr>
          <w:rFonts w:ascii="Times New Roman" w:hAnsi="Times New Roman" w:cs="Times New Roman"/>
          <w:sz w:val="24"/>
          <w:szCs w:val="24"/>
        </w:rPr>
        <w:t>1</w:t>
      </w:r>
    </w:p>
    <w:p w:rsidR="004E6164" w:rsidRPr="008E5D30" w:rsidRDefault="004E6164" w:rsidP="001D7BE3">
      <w:pPr>
        <w:pStyle w:val="a3"/>
        <w:rPr>
          <w:b/>
        </w:rPr>
      </w:pPr>
    </w:p>
    <w:p w:rsidR="008E5D30" w:rsidRPr="008E5D30" w:rsidRDefault="008E5D30" w:rsidP="008E5D30">
      <w:pPr>
        <w:pStyle w:val="a3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E5D30">
        <w:rPr>
          <w:rFonts w:ascii="Times New Roman" w:hAnsi="Times New Roman" w:cs="Times New Roman"/>
          <w:b/>
          <w:sz w:val="24"/>
          <w:szCs w:val="24"/>
        </w:rPr>
        <w:t xml:space="preserve">Цель анализа: </w:t>
      </w:r>
    </w:p>
    <w:p w:rsidR="00EB65B2" w:rsidRPr="008E5D30" w:rsidRDefault="008E5D30" w:rsidP="008E5D3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E5D30">
        <w:rPr>
          <w:rFonts w:ascii="Times New Roman" w:hAnsi="Times New Roman" w:cs="Times New Roman"/>
          <w:sz w:val="24"/>
          <w:szCs w:val="24"/>
        </w:rPr>
        <w:t>- выявить общий уровень выполнения КДР8 в муниципальном образовании, а также уровень выполнения в каждой школе;</w:t>
      </w:r>
    </w:p>
    <w:p w:rsidR="008E5D30" w:rsidRDefault="008E5D30" w:rsidP="008E5D30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E5D30">
        <w:rPr>
          <w:rFonts w:ascii="Times New Roman" w:hAnsi="Times New Roman" w:cs="Times New Roman"/>
          <w:sz w:val="24"/>
          <w:szCs w:val="24"/>
        </w:rPr>
        <w:t>- выявить дефициты и риски снижения образовательных результатов;</w:t>
      </w:r>
    </w:p>
    <w:p w:rsidR="00EB65B2" w:rsidRDefault="008E5D30" w:rsidP="00090488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на основе полученных данных оказать адресную помощь школам с низкими образовательными результатами.</w:t>
      </w:r>
    </w:p>
    <w:p w:rsidR="009D0AE8" w:rsidRPr="00090488" w:rsidRDefault="009D0AE8" w:rsidP="00090488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34E23" w:rsidRPr="00634E23" w:rsidRDefault="00634E23" w:rsidP="00634E2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634E23">
        <w:rPr>
          <w:rFonts w:ascii="Times New Roman" w:hAnsi="Times New Roman" w:cs="Times New Roman"/>
          <w:b/>
          <w:sz w:val="24"/>
          <w:szCs w:val="24"/>
        </w:rPr>
        <w:t xml:space="preserve">Основные результаты </w:t>
      </w:r>
      <w:r w:rsidR="0067690D">
        <w:rPr>
          <w:rFonts w:ascii="Times New Roman" w:hAnsi="Times New Roman" w:cs="Times New Roman"/>
          <w:b/>
          <w:sz w:val="24"/>
          <w:szCs w:val="24"/>
        </w:rPr>
        <w:t xml:space="preserve">КДР8 </w:t>
      </w:r>
      <w:r w:rsidRPr="00634E23">
        <w:rPr>
          <w:rFonts w:ascii="Times New Roman" w:hAnsi="Times New Roman" w:cs="Times New Roman"/>
          <w:b/>
          <w:sz w:val="24"/>
          <w:szCs w:val="24"/>
        </w:rPr>
        <w:t>в муниципальном образовании</w:t>
      </w:r>
      <w:r w:rsidR="0007137B">
        <w:rPr>
          <w:rFonts w:ascii="Times New Roman" w:hAnsi="Times New Roman" w:cs="Times New Roman"/>
          <w:b/>
          <w:sz w:val="24"/>
          <w:szCs w:val="24"/>
        </w:rPr>
        <w:t xml:space="preserve"> в 2021-2022 учебном году</w:t>
      </w:r>
      <w:r w:rsidR="00ED4155">
        <w:rPr>
          <w:rFonts w:ascii="Times New Roman" w:hAnsi="Times New Roman" w:cs="Times New Roman"/>
          <w:b/>
          <w:sz w:val="24"/>
          <w:szCs w:val="24"/>
        </w:rPr>
        <w:t xml:space="preserve"> (2020/21)</w:t>
      </w:r>
    </w:p>
    <w:tbl>
      <w:tblPr>
        <w:tblW w:w="1293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4111"/>
        <w:gridCol w:w="1987"/>
        <w:gridCol w:w="1756"/>
        <w:gridCol w:w="1987"/>
        <w:gridCol w:w="1658"/>
      </w:tblGrid>
      <w:tr w:rsidR="00524B6B" w:rsidRPr="006306D2" w:rsidTr="00524B6B">
        <w:trPr>
          <w:trHeight w:val="990"/>
        </w:trPr>
        <w:tc>
          <w:tcPr>
            <w:tcW w:w="5544" w:type="dxa"/>
            <w:gridSpan w:val="2"/>
            <w:shd w:val="clear" w:color="000000" w:fill="39639D"/>
            <w:vAlign w:val="center"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3743" w:type="dxa"/>
            <w:gridSpan w:val="2"/>
            <w:shd w:val="clear" w:color="000000" w:fill="39639D"/>
            <w:vAlign w:val="center"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2021-2022 учебный год</w:t>
            </w:r>
          </w:p>
        </w:tc>
        <w:tc>
          <w:tcPr>
            <w:tcW w:w="3645" w:type="dxa"/>
            <w:gridSpan w:val="2"/>
            <w:shd w:val="clear" w:color="000000" w:fill="39639D"/>
          </w:tcPr>
          <w:p w:rsidR="00524B6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  <w:p w:rsidR="00524B6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2020-2021 учебный год</w:t>
            </w:r>
          </w:p>
        </w:tc>
      </w:tr>
      <w:tr w:rsidR="00524B6B" w:rsidRPr="006306D2" w:rsidTr="00524B6B">
        <w:trPr>
          <w:trHeight w:val="990"/>
        </w:trPr>
        <w:tc>
          <w:tcPr>
            <w:tcW w:w="5544" w:type="dxa"/>
            <w:gridSpan w:val="2"/>
            <w:shd w:val="clear" w:color="000000" w:fill="39639D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Основные результаты выполнения краевой диагностической работы по естественнонаучной грамотности</w:t>
            </w:r>
          </w:p>
        </w:tc>
        <w:tc>
          <w:tcPr>
            <w:tcW w:w="1987" w:type="dxa"/>
            <w:shd w:val="clear" w:color="000000" w:fill="39639D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Среднее значение по муниципальному образованию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756" w:type="dxa"/>
            <w:shd w:val="clear" w:color="000000" w:fill="39639D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Среднее значение по краю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987" w:type="dxa"/>
            <w:shd w:val="clear" w:color="000000" w:fill="39639D"/>
            <w:vAlign w:val="center"/>
          </w:tcPr>
          <w:p w:rsidR="00524B6B" w:rsidRPr="0007137B" w:rsidRDefault="00524B6B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Среднее значение по муниципальному образованию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658" w:type="dxa"/>
            <w:shd w:val="clear" w:color="000000" w:fill="39639D"/>
            <w:vAlign w:val="center"/>
          </w:tcPr>
          <w:p w:rsidR="00524B6B" w:rsidRPr="0007137B" w:rsidRDefault="00524B6B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Среднее значение по краю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524B6B" w:rsidRPr="006306D2" w:rsidTr="00524B6B">
        <w:trPr>
          <w:trHeight w:val="405"/>
        </w:trPr>
        <w:tc>
          <w:tcPr>
            <w:tcW w:w="9287" w:type="dxa"/>
            <w:gridSpan w:val="4"/>
            <w:shd w:val="clear" w:color="000000" w:fill="DEF5FA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Успешность выполнения (% от максимального балла)</w:t>
            </w:r>
          </w:p>
        </w:tc>
        <w:tc>
          <w:tcPr>
            <w:tcW w:w="1987" w:type="dxa"/>
            <w:shd w:val="clear" w:color="000000" w:fill="DEF5FA"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shd w:val="clear" w:color="000000" w:fill="DEF5FA"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4B6B" w:rsidRPr="006306D2" w:rsidTr="00524B6B">
        <w:trPr>
          <w:trHeight w:val="315"/>
        </w:trPr>
        <w:tc>
          <w:tcPr>
            <w:tcW w:w="5544" w:type="dxa"/>
            <w:gridSpan w:val="2"/>
            <w:shd w:val="clear" w:color="auto" w:fill="auto"/>
            <w:hideMark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 работа (общий балл)</w:t>
            </w:r>
          </w:p>
        </w:tc>
        <w:tc>
          <w:tcPr>
            <w:tcW w:w="1987" w:type="dxa"/>
            <w:shd w:val="clear" w:color="000000" w:fill="FFFFFF"/>
            <w:noWrap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RANGE!E11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45,94%</w:t>
            </w:r>
            <w:bookmarkEnd w:id="0"/>
          </w:p>
        </w:tc>
        <w:tc>
          <w:tcPr>
            <w:tcW w:w="1756" w:type="dxa"/>
            <w:shd w:val="clear" w:color="auto" w:fill="auto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42,89%</w:t>
            </w:r>
          </w:p>
        </w:tc>
        <w:tc>
          <w:tcPr>
            <w:tcW w:w="1987" w:type="dxa"/>
            <w:vAlign w:val="center"/>
          </w:tcPr>
          <w:p w:rsidR="00524B6B" w:rsidRPr="00524B6B" w:rsidRDefault="00524B6B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35,55%</w:t>
            </w:r>
          </w:p>
        </w:tc>
        <w:tc>
          <w:tcPr>
            <w:tcW w:w="1658" w:type="dxa"/>
            <w:vAlign w:val="center"/>
          </w:tcPr>
          <w:p w:rsidR="00524B6B" w:rsidRPr="00524B6B" w:rsidRDefault="00524B6B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28,65%</w:t>
            </w:r>
          </w:p>
        </w:tc>
      </w:tr>
      <w:tr w:rsidR="00254E7A" w:rsidRPr="006306D2" w:rsidTr="005B5622">
        <w:trPr>
          <w:trHeight w:val="675"/>
        </w:trPr>
        <w:tc>
          <w:tcPr>
            <w:tcW w:w="1433" w:type="dxa"/>
            <w:vMerge w:val="restart"/>
            <w:shd w:val="clear" w:color="auto" w:fill="auto"/>
            <w:vAlign w:val="center"/>
            <w:hideMark/>
          </w:tcPr>
          <w:p w:rsidR="00254E7A" w:rsidRPr="0007137B" w:rsidRDefault="00254E7A" w:rsidP="000713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по группам умений</w:t>
            </w: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 объяснение естественнонаучных явлений на основе имеющихся научных знаний</w:t>
            </w:r>
          </w:p>
        </w:tc>
        <w:tc>
          <w:tcPr>
            <w:tcW w:w="1987" w:type="dxa"/>
            <w:shd w:val="clear" w:color="000000" w:fill="FFFFFF"/>
            <w:noWrap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RANGE!E12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62,41%</w:t>
            </w:r>
            <w:bookmarkEnd w:id="1"/>
          </w:p>
        </w:tc>
        <w:tc>
          <w:tcPr>
            <w:tcW w:w="1756" w:type="dxa"/>
            <w:shd w:val="clear" w:color="auto" w:fill="auto"/>
            <w:vAlign w:val="center"/>
            <w:hideMark/>
          </w:tcPr>
          <w:p w:rsidR="00254E7A" w:rsidRPr="00524B6B" w:rsidRDefault="00254E7A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29,88%</w:t>
            </w:r>
          </w:p>
        </w:tc>
        <w:tc>
          <w:tcPr>
            <w:tcW w:w="1987" w:type="dxa"/>
            <w:vAlign w:val="center"/>
          </w:tcPr>
          <w:p w:rsidR="00254E7A" w:rsidRPr="00254E7A" w:rsidRDefault="00254E7A" w:rsidP="00254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29,88%</w:t>
            </w:r>
          </w:p>
        </w:tc>
        <w:tc>
          <w:tcPr>
            <w:tcW w:w="1658" w:type="dxa"/>
            <w:vAlign w:val="center"/>
          </w:tcPr>
          <w:p w:rsidR="00254E7A" w:rsidRPr="00524B6B" w:rsidRDefault="00254E7A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23,13%</w:t>
            </w:r>
          </w:p>
        </w:tc>
      </w:tr>
      <w:tr w:rsidR="00254E7A" w:rsidRPr="006306D2" w:rsidTr="005B5622">
        <w:trPr>
          <w:trHeight w:val="660"/>
        </w:trPr>
        <w:tc>
          <w:tcPr>
            <w:tcW w:w="1433" w:type="dxa"/>
            <w:vMerge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научных вопросов и применение методов естественнонаучного исследования</w:t>
            </w:r>
          </w:p>
        </w:tc>
        <w:tc>
          <w:tcPr>
            <w:tcW w:w="1987" w:type="dxa"/>
            <w:shd w:val="clear" w:color="000000" w:fill="FFFFFF"/>
            <w:noWrap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RANGE!E13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40,65%</w:t>
            </w:r>
            <w:bookmarkEnd w:id="2"/>
          </w:p>
        </w:tc>
        <w:tc>
          <w:tcPr>
            <w:tcW w:w="1756" w:type="dxa"/>
            <w:shd w:val="clear" w:color="auto" w:fill="auto"/>
            <w:vAlign w:val="center"/>
            <w:hideMark/>
          </w:tcPr>
          <w:p w:rsidR="00254E7A" w:rsidRPr="00524B6B" w:rsidRDefault="00254E7A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38,14%</w:t>
            </w:r>
          </w:p>
        </w:tc>
        <w:tc>
          <w:tcPr>
            <w:tcW w:w="1987" w:type="dxa"/>
            <w:vAlign w:val="center"/>
          </w:tcPr>
          <w:p w:rsidR="00254E7A" w:rsidRPr="00254E7A" w:rsidRDefault="00254E7A" w:rsidP="00254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38,14%</w:t>
            </w:r>
          </w:p>
        </w:tc>
        <w:tc>
          <w:tcPr>
            <w:tcW w:w="1658" w:type="dxa"/>
            <w:vAlign w:val="center"/>
          </w:tcPr>
          <w:p w:rsidR="00254E7A" w:rsidRPr="00524B6B" w:rsidRDefault="00254E7A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30,72%</w:t>
            </w:r>
          </w:p>
        </w:tc>
      </w:tr>
      <w:tr w:rsidR="00254E7A" w:rsidRPr="006306D2" w:rsidTr="005B5622">
        <w:trPr>
          <w:trHeight w:val="960"/>
        </w:trPr>
        <w:tc>
          <w:tcPr>
            <w:tcW w:w="1433" w:type="dxa"/>
            <w:vMerge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shd w:val="clear" w:color="auto" w:fill="auto"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 данных и использование научных доказатель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07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получения выводов</w:t>
            </w:r>
          </w:p>
        </w:tc>
        <w:tc>
          <w:tcPr>
            <w:tcW w:w="1987" w:type="dxa"/>
            <w:shd w:val="clear" w:color="000000" w:fill="FFFFFF"/>
            <w:noWrap/>
            <w:vAlign w:val="center"/>
            <w:hideMark/>
          </w:tcPr>
          <w:p w:rsidR="00254E7A" w:rsidRPr="0007137B" w:rsidRDefault="00254E7A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RANGE!E14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42,25%</w:t>
            </w:r>
            <w:bookmarkEnd w:id="3"/>
          </w:p>
        </w:tc>
        <w:tc>
          <w:tcPr>
            <w:tcW w:w="1756" w:type="dxa"/>
            <w:shd w:val="clear" w:color="auto" w:fill="auto"/>
            <w:vAlign w:val="center"/>
            <w:hideMark/>
          </w:tcPr>
          <w:p w:rsidR="00254E7A" w:rsidRPr="00524B6B" w:rsidRDefault="00254E7A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36,04%</w:t>
            </w:r>
          </w:p>
        </w:tc>
        <w:tc>
          <w:tcPr>
            <w:tcW w:w="1987" w:type="dxa"/>
            <w:vAlign w:val="center"/>
          </w:tcPr>
          <w:p w:rsidR="00254E7A" w:rsidRPr="00254E7A" w:rsidRDefault="00254E7A" w:rsidP="00254E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54E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36,04%</w:t>
            </w:r>
          </w:p>
        </w:tc>
        <w:tc>
          <w:tcPr>
            <w:tcW w:w="1658" w:type="dxa"/>
            <w:vAlign w:val="center"/>
          </w:tcPr>
          <w:p w:rsidR="00254E7A" w:rsidRPr="00524B6B" w:rsidRDefault="00254E7A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29,58%</w:t>
            </w:r>
          </w:p>
        </w:tc>
      </w:tr>
      <w:tr w:rsidR="00524B6B" w:rsidRPr="006306D2" w:rsidTr="00524B6B">
        <w:trPr>
          <w:trHeight w:val="390"/>
        </w:trPr>
        <w:tc>
          <w:tcPr>
            <w:tcW w:w="9287" w:type="dxa"/>
            <w:gridSpan w:val="4"/>
            <w:shd w:val="clear" w:color="000000" w:fill="DEF5FA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Уровни достижений (% учащихся)</w:t>
            </w:r>
          </w:p>
        </w:tc>
        <w:tc>
          <w:tcPr>
            <w:tcW w:w="1987" w:type="dxa"/>
            <w:shd w:val="clear" w:color="000000" w:fill="DEF5FA"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shd w:val="clear" w:color="000000" w:fill="DEF5FA"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24B6B" w:rsidRPr="006306D2" w:rsidTr="005B5622">
        <w:trPr>
          <w:trHeight w:val="390"/>
        </w:trPr>
        <w:tc>
          <w:tcPr>
            <w:tcW w:w="5544" w:type="dxa"/>
            <w:gridSpan w:val="2"/>
            <w:shd w:val="clear" w:color="auto" w:fill="auto"/>
            <w:hideMark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Достигли базового уровня (включая 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повышенный</w:t>
            </w:r>
            <w:proofErr w:type="gramEnd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7" w:type="dxa"/>
            <w:shd w:val="clear" w:color="000000" w:fill="FFFFFF"/>
            <w:noWrap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RANGE!E16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91,48%</w:t>
            </w:r>
            <w:bookmarkEnd w:id="4"/>
          </w:p>
        </w:tc>
        <w:tc>
          <w:tcPr>
            <w:tcW w:w="1756" w:type="dxa"/>
            <w:shd w:val="clear" w:color="auto" w:fill="auto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82,70%</w:t>
            </w:r>
          </w:p>
        </w:tc>
        <w:tc>
          <w:tcPr>
            <w:tcW w:w="1987" w:type="dxa"/>
            <w:vAlign w:val="center"/>
          </w:tcPr>
          <w:p w:rsidR="00524B6B" w:rsidRPr="00524B6B" w:rsidRDefault="00524B6B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65,68%</w:t>
            </w:r>
          </w:p>
        </w:tc>
        <w:tc>
          <w:tcPr>
            <w:tcW w:w="1658" w:type="dxa"/>
            <w:vAlign w:val="center"/>
          </w:tcPr>
          <w:p w:rsidR="00524B6B" w:rsidRPr="00524B6B" w:rsidRDefault="00524B6B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53,58%</w:t>
            </w:r>
          </w:p>
        </w:tc>
      </w:tr>
      <w:tr w:rsidR="00524B6B" w:rsidRPr="006306D2" w:rsidTr="005B5622">
        <w:trPr>
          <w:trHeight w:val="405"/>
        </w:trPr>
        <w:tc>
          <w:tcPr>
            <w:tcW w:w="5544" w:type="dxa"/>
            <w:gridSpan w:val="2"/>
            <w:shd w:val="clear" w:color="auto" w:fill="auto"/>
            <w:noWrap/>
            <w:hideMark/>
          </w:tcPr>
          <w:p w:rsidR="00524B6B" w:rsidRPr="0007137B" w:rsidRDefault="00524B6B" w:rsidP="0063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Достигли повышенного уровня</w:t>
            </w:r>
          </w:p>
        </w:tc>
        <w:tc>
          <w:tcPr>
            <w:tcW w:w="1987" w:type="dxa"/>
            <w:shd w:val="clear" w:color="000000" w:fill="FFFFFF"/>
            <w:noWrap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RANGE!E17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28,98%</w:t>
            </w:r>
            <w:bookmarkEnd w:id="5"/>
          </w:p>
        </w:tc>
        <w:tc>
          <w:tcPr>
            <w:tcW w:w="1756" w:type="dxa"/>
            <w:shd w:val="clear" w:color="auto" w:fill="auto"/>
            <w:vAlign w:val="center"/>
            <w:hideMark/>
          </w:tcPr>
          <w:p w:rsidR="00524B6B" w:rsidRPr="0007137B" w:rsidRDefault="00524B6B" w:rsidP="006306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18,00%</w:t>
            </w:r>
          </w:p>
        </w:tc>
        <w:tc>
          <w:tcPr>
            <w:tcW w:w="1987" w:type="dxa"/>
            <w:vAlign w:val="center"/>
          </w:tcPr>
          <w:p w:rsidR="00524B6B" w:rsidRPr="00524B6B" w:rsidRDefault="00524B6B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5,33%</w:t>
            </w:r>
          </w:p>
        </w:tc>
        <w:tc>
          <w:tcPr>
            <w:tcW w:w="1658" w:type="dxa"/>
            <w:vAlign w:val="center"/>
          </w:tcPr>
          <w:p w:rsidR="00524B6B" w:rsidRPr="00524B6B" w:rsidRDefault="00524B6B" w:rsidP="00524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3,23%</w:t>
            </w:r>
          </w:p>
        </w:tc>
      </w:tr>
    </w:tbl>
    <w:p w:rsidR="006306D2" w:rsidRDefault="006306D2"/>
    <w:p w:rsidR="009D0AE8" w:rsidRDefault="009D0AE8"/>
    <w:p w:rsidR="009D0AE8" w:rsidRDefault="009D0AE8"/>
    <w:p w:rsidR="009D0AE8" w:rsidRDefault="009D0AE8"/>
    <w:p w:rsidR="009D0AE8" w:rsidRPr="00524B6B" w:rsidRDefault="009D0AE8"/>
    <w:tbl>
      <w:tblPr>
        <w:tblW w:w="1222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3"/>
        <w:gridCol w:w="1560"/>
        <w:gridCol w:w="1417"/>
        <w:gridCol w:w="1701"/>
        <w:gridCol w:w="1701"/>
        <w:gridCol w:w="1843"/>
        <w:gridCol w:w="1722"/>
      </w:tblGrid>
      <w:tr w:rsidR="000422A5" w:rsidRPr="00EF552D" w:rsidTr="005B5622">
        <w:trPr>
          <w:trHeight w:val="510"/>
        </w:trPr>
        <w:tc>
          <w:tcPr>
            <w:tcW w:w="2283" w:type="dxa"/>
            <w:vMerge w:val="restart"/>
            <w:shd w:val="clear" w:color="000000" w:fill="39639D"/>
            <w:vAlign w:val="center"/>
            <w:hideMark/>
          </w:tcPr>
          <w:p w:rsidR="000422A5" w:rsidRPr="0007137B" w:rsidRDefault="000422A5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944" w:type="dxa"/>
            <w:gridSpan w:val="6"/>
            <w:shd w:val="clear" w:color="000000" w:fill="39639D"/>
          </w:tcPr>
          <w:p w:rsidR="000422A5" w:rsidRPr="0007137B" w:rsidRDefault="000422A5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Уровни достижений (% учащихся, результаты которых соответствуют данному уровню достижений)</w:t>
            </w:r>
          </w:p>
        </w:tc>
      </w:tr>
      <w:tr w:rsidR="000422A5" w:rsidRPr="00EF552D" w:rsidTr="005B5622">
        <w:trPr>
          <w:trHeight w:val="300"/>
        </w:trPr>
        <w:tc>
          <w:tcPr>
            <w:tcW w:w="2283" w:type="dxa"/>
            <w:vMerge/>
            <w:vAlign w:val="center"/>
            <w:hideMark/>
          </w:tcPr>
          <w:p w:rsidR="000422A5" w:rsidRPr="0007137B" w:rsidRDefault="000422A5" w:rsidP="00EF5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2"/>
            <w:shd w:val="clear" w:color="000000" w:fill="39639D"/>
          </w:tcPr>
          <w:p w:rsidR="000422A5" w:rsidRPr="0007137B" w:rsidRDefault="000422A5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Ниже базового</w:t>
            </w:r>
          </w:p>
        </w:tc>
        <w:tc>
          <w:tcPr>
            <w:tcW w:w="3402" w:type="dxa"/>
            <w:gridSpan w:val="2"/>
            <w:shd w:val="clear" w:color="000000" w:fill="39639D"/>
            <w:vAlign w:val="center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3565" w:type="dxa"/>
            <w:gridSpan w:val="2"/>
            <w:shd w:val="clear" w:color="000000" w:fill="39639D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Повышенный</w:t>
            </w:r>
          </w:p>
        </w:tc>
      </w:tr>
      <w:tr w:rsidR="000422A5" w:rsidRPr="00EF552D" w:rsidTr="005B5622">
        <w:trPr>
          <w:trHeight w:val="645"/>
        </w:trPr>
        <w:tc>
          <w:tcPr>
            <w:tcW w:w="2283" w:type="dxa"/>
            <w:vMerge/>
            <w:shd w:val="clear" w:color="000000" w:fill="FFFFFF"/>
            <w:vAlign w:val="center"/>
          </w:tcPr>
          <w:p w:rsidR="000422A5" w:rsidRPr="0007137B" w:rsidRDefault="000422A5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000000" w:fill="FFFFFF"/>
            <w:vAlign w:val="center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1417" w:type="dxa"/>
            <w:shd w:val="clear" w:color="000000" w:fill="FFFFFF"/>
            <w:noWrap/>
            <w:vAlign w:val="center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2021/2022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2021/2022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2020/2021</w:t>
            </w:r>
          </w:p>
        </w:tc>
        <w:tc>
          <w:tcPr>
            <w:tcW w:w="1722" w:type="dxa"/>
            <w:shd w:val="clear" w:color="000000" w:fill="FFFFFF"/>
            <w:vAlign w:val="center"/>
          </w:tcPr>
          <w:p w:rsidR="000422A5" w:rsidRPr="0007137B" w:rsidRDefault="000422A5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2021/2022</w:t>
            </w:r>
          </w:p>
        </w:tc>
      </w:tr>
      <w:tr w:rsidR="005B5622" w:rsidRPr="00EF552D" w:rsidTr="005B5622">
        <w:trPr>
          <w:trHeight w:val="645"/>
        </w:trPr>
        <w:tc>
          <w:tcPr>
            <w:tcW w:w="2283" w:type="dxa"/>
            <w:shd w:val="clear" w:color="000000" w:fill="FFFFFF"/>
            <w:vAlign w:val="center"/>
            <w:hideMark/>
          </w:tcPr>
          <w:p w:rsidR="005B5622" w:rsidRPr="0007137B" w:rsidRDefault="005B5622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образование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560" w:type="dxa"/>
            <w:shd w:val="clear" w:color="000000" w:fill="FFFFFF"/>
          </w:tcPr>
          <w:p w:rsidR="005B5622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5622" w:rsidRPr="0007137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34,32%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5B5622" w:rsidRPr="0007137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6" w:name="RANGE!D39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8,52%</w:t>
            </w:r>
            <w:bookmarkEnd w:id="6"/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5B5622" w:rsidRPr="00524B6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60,36%</w:t>
            </w:r>
          </w:p>
        </w:tc>
        <w:tc>
          <w:tcPr>
            <w:tcW w:w="1701" w:type="dxa"/>
            <w:shd w:val="clear" w:color="000000" w:fill="FFFFFF"/>
            <w:noWrap/>
            <w:vAlign w:val="center"/>
          </w:tcPr>
          <w:p w:rsidR="005B5622" w:rsidRPr="0007137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7" w:name="RANGE!E39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62,50%</w:t>
            </w:r>
            <w:bookmarkEnd w:id="7"/>
          </w:p>
        </w:tc>
        <w:tc>
          <w:tcPr>
            <w:tcW w:w="1843" w:type="dxa"/>
            <w:shd w:val="clear" w:color="000000" w:fill="FFFFFF"/>
            <w:vAlign w:val="center"/>
          </w:tcPr>
          <w:p w:rsidR="005B5622" w:rsidRPr="00524B6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5,33%</w:t>
            </w:r>
          </w:p>
        </w:tc>
        <w:tc>
          <w:tcPr>
            <w:tcW w:w="1722" w:type="dxa"/>
            <w:shd w:val="clear" w:color="000000" w:fill="FFFFFF"/>
            <w:vAlign w:val="center"/>
          </w:tcPr>
          <w:p w:rsidR="005B5622" w:rsidRPr="0007137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8" w:name="RANGE!F39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28,98%</w:t>
            </w:r>
            <w:bookmarkEnd w:id="8"/>
          </w:p>
        </w:tc>
      </w:tr>
      <w:tr w:rsidR="005B5622" w:rsidRPr="00EF552D" w:rsidTr="005B5622">
        <w:trPr>
          <w:trHeight w:val="405"/>
        </w:trPr>
        <w:tc>
          <w:tcPr>
            <w:tcW w:w="2283" w:type="dxa"/>
            <w:shd w:val="clear" w:color="000000" w:fill="FFFFFF"/>
            <w:noWrap/>
            <w:vAlign w:val="center"/>
            <w:hideMark/>
          </w:tcPr>
          <w:p w:rsidR="005B5622" w:rsidRPr="0007137B" w:rsidRDefault="005B5622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край</w:t>
            </w:r>
            <w:proofErr w:type="gramStart"/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560" w:type="dxa"/>
          </w:tcPr>
          <w:p w:rsidR="005B5622" w:rsidRDefault="005B5622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5622" w:rsidRPr="0007137B" w:rsidRDefault="005B5622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46,42%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5B5622" w:rsidRPr="0007137B" w:rsidRDefault="005B5622" w:rsidP="00EF5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17,30%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B5622" w:rsidRPr="00524B6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50,35%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5B5622" w:rsidRPr="0007137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64,70%</w:t>
            </w:r>
          </w:p>
        </w:tc>
        <w:tc>
          <w:tcPr>
            <w:tcW w:w="1843" w:type="dxa"/>
            <w:vAlign w:val="center"/>
          </w:tcPr>
          <w:p w:rsidR="005B5622" w:rsidRPr="00524B6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4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3,23%</w:t>
            </w:r>
          </w:p>
        </w:tc>
        <w:tc>
          <w:tcPr>
            <w:tcW w:w="1722" w:type="dxa"/>
            <w:vAlign w:val="center"/>
          </w:tcPr>
          <w:p w:rsidR="005B5622" w:rsidRPr="0007137B" w:rsidRDefault="005B5622" w:rsidP="005B5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13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18,00%</w:t>
            </w:r>
          </w:p>
        </w:tc>
      </w:tr>
    </w:tbl>
    <w:p w:rsidR="005C6972" w:rsidRDefault="005C6972" w:rsidP="009E5B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D1F4C" w:rsidRPr="00ED4155" w:rsidRDefault="008E5D30" w:rsidP="009E5B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4155">
        <w:rPr>
          <w:rFonts w:ascii="Times New Roman" w:hAnsi="Times New Roman" w:cs="Times New Roman"/>
          <w:sz w:val="24"/>
          <w:szCs w:val="24"/>
        </w:rPr>
        <w:t>Вывод:</w:t>
      </w:r>
    </w:p>
    <w:p w:rsidR="00604C6C" w:rsidRPr="00604C6C" w:rsidRDefault="00604C6C" w:rsidP="009E5B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Сравнивая результаты выполнения за последние два года видна четкая положительная динамика как успешности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выполнения по 3 группам умений, так и по уровням достижений</w:t>
      </w:r>
      <w:r w:rsidR="00CC15BE">
        <w:rPr>
          <w:rFonts w:ascii="Times New Roman" w:hAnsi="Times New Roman" w:cs="Times New Roman"/>
          <w:sz w:val="24"/>
          <w:szCs w:val="24"/>
        </w:rPr>
        <w:t xml:space="preserve"> в разрезе муниципалитета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5D30" w:rsidRPr="00ED4155" w:rsidRDefault="008E5D30" w:rsidP="009E5B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4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Лучше всего у обучающихся района </w:t>
      </w:r>
      <w:r w:rsidR="00254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2021/2022 учебного года </w:t>
      </w:r>
      <w:r w:rsidRPr="00ED415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сформировано умение</w:t>
      </w:r>
      <w:r w:rsidRPr="00ED4155">
        <w:rPr>
          <w:rFonts w:ascii="Times New Roman" w:hAnsi="Times New Roman" w:cs="Times New Roman"/>
          <w:sz w:val="24"/>
          <w:szCs w:val="24"/>
        </w:rPr>
        <w:t xml:space="preserve"> «</w:t>
      </w:r>
      <w:r w:rsidRPr="00ED415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 объяснение естественнонаучных явлений на основе имеющихся научных знаний».</w:t>
      </w:r>
    </w:p>
    <w:p w:rsidR="008E5D30" w:rsidRDefault="008E5D30" w:rsidP="009E5B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4155">
        <w:rPr>
          <w:rFonts w:ascii="Times New Roman" w:hAnsi="Times New Roman" w:cs="Times New Roman"/>
          <w:sz w:val="24"/>
          <w:szCs w:val="24"/>
        </w:rPr>
        <w:t xml:space="preserve">Среднее значение успешности выполнения по группам умений </w:t>
      </w:r>
      <w:r w:rsidR="00A85D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2021/2022 учебного года </w:t>
      </w:r>
      <w:r w:rsidRPr="00ED4155">
        <w:rPr>
          <w:rFonts w:ascii="Times New Roman" w:hAnsi="Times New Roman" w:cs="Times New Roman"/>
          <w:sz w:val="24"/>
          <w:szCs w:val="24"/>
        </w:rPr>
        <w:t>по муниципальному образованию</w:t>
      </w:r>
      <w:r w:rsidR="00090488" w:rsidRPr="00ED4155">
        <w:rPr>
          <w:rFonts w:ascii="Times New Roman" w:hAnsi="Times New Roman" w:cs="Times New Roman"/>
          <w:sz w:val="24"/>
          <w:szCs w:val="24"/>
        </w:rPr>
        <w:t xml:space="preserve"> превышает среднее значение по Красноярскому краю.</w:t>
      </w:r>
    </w:p>
    <w:p w:rsidR="00ED4155" w:rsidRDefault="00ED4155" w:rsidP="009E5B20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Достигли базового уровня</w:t>
      </w:r>
      <w:r w:rsidR="00A85DF1">
        <w:rPr>
          <w:rFonts w:ascii="Times New Roman" w:hAnsi="Times New Roman" w:cs="Times New Roman"/>
          <w:sz w:val="24"/>
          <w:szCs w:val="24"/>
        </w:rPr>
        <w:t xml:space="preserve"> (включая повышенный уровень) 91,48% обучающихся, что превышает на 9% средний краевой показатель и значительно выше результатов 2020/21 учебного года.</w:t>
      </w:r>
    </w:p>
    <w:p w:rsidR="001638FF" w:rsidRPr="00ED4155" w:rsidRDefault="001638FF" w:rsidP="001638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690D" w:rsidRDefault="00EF552D" w:rsidP="00EF552D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634E23">
        <w:rPr>
          <w:rFonts w:ascii="Times New Roman" w:hAnsi="Times New Roman" w:cs="Times New Roman"/>
          <w:b/>
          <w:sz w:val="24"/>
          <w:szCs w:val="24"/>
        </w:rPr>
        <w:t xml:space="preserve">езультаты </w:t>
      </w:r>
      <w:r>
        <w:rPr>
          <w:rFonts w:ascii="Times New Roman" w:hAnsi="Times New Roman" w:cs="Times New Roman"/>
          <w:b/>
          <w:sz w:val="24"/>
          <w:szCs w:val="24"/>
        </w:rPr>
        <w:t>КДР8 по ОО</w:t>
      </w:r>
      <w:r w:rsidR="00CC15BE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C697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CC15BE" w:rsidRPr="0007137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спешность выполнения (% от максимального балла)</w:t>
      </w:r>
    </w:p>
    <w:p w:rsidR="00BD1F4C" w:rsidRDefault="00BD1F4C" w:rsidP="00BD1F4C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3283"/>
        <w:gridCol w:w="1678"/>
        <w:gridCol w:w="1701"/>
        <w:gridCol w:w="1701"/>
        <w:gridCol w:w="1701"/>
        <w:gridCol w:w="1843"/>
        <w:gridCol w:w="1843"/>
      </w:tblGrid>
      <w:tr w:rsidR="00BD1F4C" w:rsidTr="00BD1F4C">
        <w:tc>
          <w:tcPr>
            <w:tcW w:w="3283" w:type="dxa"/>
            <w:vMerge w:val="restart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3379" w:type="dxa"/>
            <w:gridSpan w:val="2"/>
          </w:tcPr>
          <w:p w:rsidR="00BD1F4C" w:rsidRPr="00BD1F4C" w:rsidRDefault="00BD1F4C" w:rsidP="00BD1F4C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 объяснение естественнонаучных явлений на основе имеющихся научных знаний</w:t>
            </w:r>
          </w:p>
        </w:tc>
        <w:tc>
          <w:tcPr>
            <w:tcW w:w="3402" w:type="dxa"/>
            <w:gridSpan w:val="2"/>
          </w:tcPr>
          <w:p w:rsidR="00BD1F4C" w:rsidRPr="00BD1F4C" w:rsidRDefault="00BD1F4C" w:rsidP="00BD1F4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научных вопросов и применение методов естественнонаучного исследования</w:t>
            </w:r>
          </w:p>
        </w:tc>
        <w:tc>
          <w:tcPr>
            <w:tcW w:w="3686" w:type="dxa"/>
            <w:gridSpan w:val="2"/>
          </w:tcPr>
          <w:p w:rsidR="00BD1F4C" w:rsidRPr="00BD1F4C" w:rsidRDefault="00BD1F4C" w:rsidP="00BD1F4C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Интерпретация данных и использование научных доказатель</w:t>
            </w:r>
            <w:proofErr w:type="gramStart"/>
            <w:r w:rsidRPr="00BD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BD1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получения выводов</w:t>
            </w:r>
          </w:p>
        </w:tc>
      </w:tr>
      <w:tr w:rsidR="00BD1F4C" w:rsidTr="00BD1F4C">
        <w:tc>
          <w:tcPr>
            <w:tcW w:w="3283" w:type="dxa"/>
            <w:vMerge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8" w:type="dxa"/>
          </w:tcPr>
          <w:p w:rsidR="00BD1F4C" w:rsidRDefault="00BD1F4C" w:rsidP="00BD1F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2020/2021</w:t>
            </w:r>
          </w:p>
        </w:tc>
        <w:tc>
          <w:tcPr>
            <w:tcW w:w="1701" w:type="dxa"/>
          </w:tcPr>
          <w:p w:rsidR="00BD1F4C" w:rsidRDefault="00BD1F4C" w:rsidP="00BD1F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2021/2022</w:t>
            </w:r>
          </w:p>
        </w:tc>
        <w:tc>
          <w:tcPr>
            <w:tcW w:w="1701" w:type="dxa"/>
          </w:tcPr>
          <w:p w:rsidR="00BD1F4C" w:rsidRDefault="00BD1F4C" w:rsidP="00BD1F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2020/2021</w:t>
            </w:r>
          </w:p>
        </w:tc>
        <w:tc>
          <w:tcPr>
            <w:tcW w:w="1701" w:type="dxa"/>
          </w:tcPr>
          <w:p w:rsidR="00BD1F4C" w:rsidRDefault="00BD1F4C" w:rsidP="00BD1F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2021/2022</w:t>
            </w:r>
          </w:p>
        </w:tc>
        <w:tc>
          <w:tcPr>
            <w:tcW w:w="1843" w:type="dxa"/>
          </w:tcPr>
          <w:p w:rsidR="00BD1F4C" w:rsidRDefault="00BD1F4C" w:rsidP="00BD1F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2020/2021</w:t>
            </w:r>
          </w:p>
        </w:tc>
        <w:tc>
          <w:tcPr>
            <w:tcW w:w="1843" w:type="dxa"/>
          </w:tcPr>
          <w:p w:rsidR="00BD1F4C" w:rsidRDefault="00BD1F4C" w:rsidP="00BD1F4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2021/2022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164">
              <w:rPr>
                <w:rFonts w:ascii="Times New Roman" w:hAnsi="Times New Roman" w:cs="Times New Roman"/>
                <w:sz w:val="24"/>
                <w:szCs w:val="24"/>
              </w:rPr>
              <w:t>МБОУ КСОШ №4</w:t>
            </w:r>
          </w:p>
        </w:tc>
        <w:tc>
          <w:tcPr>
            <w:tcW w:w="1678" w:type="dxa"/>
          </w:tcPr>
          <w:p w:rsidR="00BD1F4C" w:rsidRDefault="003E27E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29,34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55,79</w:t>
            </w:r>
          </w:p>
        </w:tc>
        <w:tc>
          <w:tcPr>
            <w:tcW w:w="1701" w:type="dxa"/>
          </w:tcPr>
          <w:p w:rsidR="00BD1F4C" w:rsidRDefault="003E27E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36,55</w:t>
            </w:r>
          </w:p>
        </w:tc>
        <w:tc>
          <w:tcPr>
            <w:tcW w:w="1701" w:type="dxa"/>
          </w:tcPr>
          <w:p w:rsidR="00BD1F4C" w:rsidRPr="00363F10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363F1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44,52</w:t>
            </w:r>
          </w:p>
        </w:tc>
        <w:tc>
          <w:tcPr>
            <w:tcW w:w="1843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35,3</w:t>
            </w:r>
          </w:p>
        </w:tc>
        <w:tc>
          <w:tcPr>
            <w:tcW w:w="1843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40,19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КСОШ №3</w:t>
            </w:r>
          </w:p>
        </w:tc>
        <w:tc>
          <w:tcPr>
            <w:tcW w:w="1678" w:type="dxa"/>
          </w:tcPr>
          <w:p w:rsidR="00BD1F4C" w:rsidRDefault="002569E5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701" w:type="dxa"/>
          </w:tcPr>
          <w:p w:rsidR="00BD1F4C" w:rsidRPr="00AA17BB" w:rsidRDefault="00DD106B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A17B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66,56</w:t>
            </w:r>
          </w:p>
        </w:tc>
        <w:tc>
          <w:tcPr>
            <w:tcW w:w="1701" w:type="dxa"/>
          </w:tcPr>
          <w:p w:rsidR="00BD1F4C" w:rsidRDefault="002569E5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37,85</w:t>
            </w:r>
          </w:p>
        </w:tc>
        <w:tc>
          <w:tcPr>
            <w:tcW w:w="1701" w:type="dxa"/>
          </w:tcPr>
          <w:p w:rsidR="00BD1F4C" w:rsidRPr="00363F10" w:rsidRDefault="00DD106B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363F1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44,89</w:t>
            </w:r>
          </w:p>
        </w:tc>
        <w:tc>
          <w:tcPr>
            <w:tcW w:w="1843" w:type="dxa"/>
          </w:tcPr>
          <w:p w:rsidR="00BD1F4C" w:rsidRDefault="002569E5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38,05</w:t>
            </w:r>
          </w:p>
        </w:tc>
        <w:tc>
          <w:tcPr>
            <w:tcW w:w="1843" w:type="dxa"/>
          </w:tcPr>
          <w:p w:rsidR="00BD1F4C" w:rsidRDefault="00DD106B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3F10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49,63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КСОШ №2</w:t>
            </w:r>
          </w:p>
        </w:tc>
        <w:tc>
          <w:tcPr>
            <w:tcW w:w="1678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26,31</w:t>
            </w:r>
          </w:p>
        </w:tc>
        <w:tc>
          <w:tcPr>
            <w:tcW w:w="1701" w:type="dxa"/>
          </w:tcPr>
          <w:p w:rsidR="00BD1F4C" w:rsidRPr="00AA17BB" w:rsidRDefault="00DD106B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AA17B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66,84</w:t>
            </w:r>
          </w:p>
        </w:tc>
        <w:tc>
          <w:tcPr>
            <w:tcW w:w="1701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38,7</w:t>
            </w:r>
          </w:p>
        </w:tc>
        <w:tc>
          <w:tcPr>
            <w:tcW w:w="1701" w:type="dxa"/>
          </w:tcPr>
          <w:p w:rsidR="00BD1F4C" w:rsidRDefault="00DD106B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36,68</w:t>
            </w:r>
          </w:p>
        </w:tc>
        <w:tc>
          <w:tcPr>
            <w:tcW w:w="1843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38,42</w:t>
            </w:r>
          </w:p>
        </w:tc>
        <w:tc>
          <w:tcPr>
            <w:tcW w:w="1843" w:type="dxa"/>
          </w:tcPr>
          <w:p w:rsidR="00BD1F4C" w:rsidRDefault="00DD106B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45,57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>Заледеевская</w:t>
            </w:r>
            <w:proofErr w:type="spellEnd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78" w:type="dxa"/>
          </w:tcPr>
          <w:p w:rsidR="00BD1F4C" w:rsidRDefault="002569E5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35,42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71,67</w:t>
            </w:r>
          </w:p>
        </w:tc>
        <w:tc>
          <w:tcPr>
            <w:tcW w:w="1701" w:type="dxa"/>
          </w:tcPr>
          <w:p w:rsidR="00BD1F4C" w:rsidRDefault="002569E5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38,64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:rsidR="00BD1F4C" w:rsidRDefault="002569E5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29,55</w:t>
            </w:r>
          </w:p>
        </w:tc>
        <w:tc>
          <w:tcPr>
            <w:tcW w:w="1843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1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МКОУ </w:t>
            </w:r>
            <w:proofErr w:type="spellStart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>Имбинская</w:t>
            </w:r>
            <w:proofErr w:type="spellEnd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78" w:type="dxa"/>
          </w:tcPr>
          <w:p w:rsidR="00BD1F4C" w:rsidRDefault="005F054D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45,83</w:t>
            </w:r>
          </w:p>
        </w:tc>
        <w:tc>
          <w:tcPr>
            <w:tcW w:w="1701" w:type="dxa"/>
          </w:tcPr>
          <w:p w:rsidR="00BD1F4C" w:rsidRDefault="005F054D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33,33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BD1F4C" w:rsidRDefault="005F054D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31,82</w:t>
            </w:r>
          </w:p>
        </w:tc>
        <w:tc>
          <w:tcPr>
            <w:tcW w:w="1843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61,25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>Тагарская</w:t>
            </w:r>
            <w:proofErr w:type="spellEnd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78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41,67</w:t>
            </w:r>
          </w:p>
        </w:tc>
        <w:tc>
          <w:tcPr>
            <w:tcW w:w="1701" w:type="dxa"/>
          </w:tcPr>
          <w:p w:rsidR="00BD1F4C" w:rsidRDefault="00C162AA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74,24</w:t>
            </w:r>
          </w:p>
        </w:tc>
        <w:tc>
          <w:tcPr>
            <w:tcW w:w="1701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39,39</w:t>
            </w:r>
          </w:p>
        </w:tc>
        <w:tc>
          <w:tcPr>
            <w:tcW w:w="1701" w:type="dxa"/>
          </w:tcPr>
          <w:p w:rsidR="00BD1F4C" w:rsidRDefault="00C162AA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50,91</w:t>
            </w:r>
          </w:p>
        </w:tc>
        <w:tc>
          <w:tcPr>
            <w:tcW w:w="1843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22,73</w:t>
            </w:r>
          </w:p>
        </w:tc>
        <w:tc>
          <w:tcPr>
            <w:tcW w:w="1843" w:type="dxa"/>
          </w:tcPr>
          <w:p w:rsidR="00BD1F4C" w:rsidRDefault="00C162AA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54,55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>Ирбинская</w:t>
            </w:r>
            <w:proofErr w:type="spellEnd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78" w:type="dxa"/>
          </w:tcPr>
          <w:p w:rsidR="00BD1F4C" w:rsidRDefault="005F054D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33,33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83,33</w:t>
            </w:r>
          </w:p>
        </w:tc>
        <w:tc>
          <w:tcPr>
            <w:tcW w:w="1701" w:type="dxa"/>
          </w:tcPr>
          <w:p w:rsidR="00BD1F4C" w:rsidRDefault="005F054D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45,45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BD1F4C" w:rsidRDefault="005F054D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27,27</w:t>
            </w:r>
          </w:p>
        </w:tc>
        <w:tc>
          <w:tcPr>
            <w:tcW w:w="1843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D1F4C" w:rsidTr="00BD1F4C">
        <w:tc>
          <w:tcPr>
            <w:tcW w:w="3283" w:type="dxa"/>
          </w:tcPr>
          <w:p w:rsidR="00BD1F4C" w:rsidRDefault="00BD1F4C" w:rsidP="00EF552D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proofErr w:type="spellStart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>Недокурская</w:t>
            </w:r>
            <w:proofErr w:type="spellEnd"/>
            <w:r w:rsidRPr="004E6164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678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8,33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68,18</w:t>
            </w:r>
          </w:p>
        </w:tc>
        <w:tc>
          <w:tcPr>
            <w:tcW w:w="1701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BD1F4C" w:rsidRDefault="009C2F5F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36,36</w:t>
            </w:r>
          </w:p>
        </w:tc>
        <w:tc>
          <w:tcPr>
            <w:tcW w:w="1843" w:type="dxa"/>
          </w:tcPr>
          <w:p w:rsidR="00BD1F4C" w:rsidRDefault="00BD1F4C" w:rsidP="005C69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</w:tbl>
    <w:p w:rsidR="00EF552D" w:rsidRDefault="00EF552D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C15BE" w:rsidRPr="00ED4155" w:rsidRDefault="00CC15BE" w:rsidP="00363F1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D4155">
        <w:rPr>
          <w:rFonts w:ascii="Times New Roman" w:hAnsi="Times New Roman" w:cs="Times New Roman"/>
          <w:sz w:val="24"/>
          <w:szCs w:val="24"/>
        </w:rPr>
        <w:t>Вывод:</w:t>
      </w:r>
    </w:p>
    <w:p w:rsidR="00CC15BE" w:rsidRDefault="00CC15BE" w:rsidP="00363F10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Сравнивая результаты выполнения за последние два года видна четкая положительная динамика успешности выполнения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3 группам умений </w:t>
      </w:r>
      <w:r w:rsidRPr="00363F10">
        <w:rPr>
          <w:rFonts w:ascii="Times New Roman" w:hAnsi="Times New Roman" w:cs="Times New Roman"/>
          <w:sz w:val="24"/>
          <w:szCs w:val="24"/>
          <w:u w:val="single"/>
        </w:rPr>
        <w:t>в каждой школе</w:t>
      </w:r>
      <w:r w:rsidR="00363F1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63F10" w:rsidRPr="00363F10">
        <w:rPr>
          <w:rFonts w:ascii="Times New Roman" w:hAnsi="Times New Roman" w:cs="Times New Roman"/>
          <w:sz w:val="24"/>
          <w:szCs w:val="24"/>
        </w:rPr>
        <w:t>(в том числе ШНОР)</w:t>
      </w:r>
      <w:r w:rsidRPr="00363F10">
        <w:rPr>
          <w:rFonts w:ascii="Times New Roman" w:hAnsi="Times New Roman" w:cs="Times New Roman"/>
          <w:sz w:val="24"/>
          <w:szCs w:val="24"/>
        </w:rPr>
        <w:t>.</w:t>
      </w:r>
    </w:p>
    <w:p w:rsidR="00363F10" w:rsidRDefault="00363F10" w:rsidP="00363F1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городских школ самые высокие показатели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группе умений у МБОУ КСОШ №2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МБОУ КСОШ №3. 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proofErr w:type="spellStart"/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Тагарская</w:t>
      </w:r>
      <w:proofErr w:type="spellEnd"/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Заледеевская</w:t>
      </w:r>
      <w:proofErr w:type="spellEnd"/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Ирбинская</w:t>
      </w:r>
      <w:proofErr w:type="spellEnd"/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высокие показатели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сельских школ.</w:t>
      </w:r>
    </w:p>
    <w:p w:rsidR="00CC15BE" w:rsidRDefault="00363F10" w:rsidP="00363F1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2 группе – у МБОУ КСОШ №4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МБОУ КСОШ №3, 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Заледеевская</w:t>
      </w:r>
      <w:proofErr w:type="spellEnd"/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3F10" w:rsidRDefault="00363F10" w:rsidP="00363F10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3 группе - МБОУ КСОШ №3, 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Ирбинская</w:t>
      </w:r>
      <w:proofErr w:type="spellEnd"/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Имбинская</w:t>
      </w:r>
      <w:proofErr w:type="spellEnd"/>
      <w:r w:rsidRPr="00363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63F10" w:rsidRPr="007A5580" w:rsidRDefault="007A5580" w:rsidP="007A5580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80">
        <w:rPr>
          <w:rFonts w:ascii="Times New Roman" w:hAnsi="Times New Roman" w:cs="Times New Roman"/>
          <w:sz w:val="24"/>
          <w:szCs w:val="24"/>
        </w:rPr>
        <w:t>Предположительные причины положите</w:t>
      </w:r>
      <w:r>
        <w:rPr>
          <w:rFonts w:ascii="Times New Roman" w:hAnsi="Times New Roman" w:cs="Times New Roman"/>
          <w:sz w:val="24"/>
          <w:szCs w:val="24"/>
        </w:rPr>
        <w:t>льной динамики результатов КДР8</w:t>
      </w:r>
      <w:r w:rsidRPr="007A558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A5580" w:rsidRPr="007A5580" w:rsidRDefault="007A5580" w:rsidP="007A558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80">
        <w:rPr>
          <w:rFonts w:ascii="Times New Roman" w:hAnsi="Times New Roman" w:cs="Times New Roman"/>
          <w:sz w:val="24"/>
          <w:szCs w:val="24"/>
        </w:rPr>
        <w:t xml:space="preserve">- школы, используя накопленный опыт выполнения данной диагностической </w:t>
      </w:r>
      <w:proofErr w:type="gramStart"/>
      <w:r w:rsidRPr="007A5580">
        <w:rPr>
          <w:rFonts w:ascii="Times New Roman" w:hAnsi="Times New Roman" w:cs="Times New Roman"/>
          <w:sz w:val="24"/>
          <w:szCs w:val="24"/>
        </w:rPr>
        <w:t>процедуры</w:t>
      </w:r>
      <w:proofErr w:type="gramEnd"/>
      <w:r w:rsidRPr="007A5580">
        <w:rPr>
          <w:rFonts w:ascii="Times New Roman" w:hAnsi="Times New Roman" w:cs="Times New Roman"/>
          <w:sz w:val="24"/>
          <w:szCs w:val="24"/>
        </w:rPr>
        <w:t xml:space="preserve"> более тщательно подошли к подготовке обучающихся;</w:t>
      </w:r>
    </w:p>
    <w:p w:rsidR="007A5580" w:rsidRPr="007A5580" w:rsidRDefault="007A5580" w:rsidP="007A558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80">
        <w:rPr>
          <w:rFonts w:ascii="Times New Roman" w:hAnsi="Times New Roman" w:cs="Times New Roman"/>
          <w:sz w:val="24"/>
          <w:szCs w:val="24"/>
        </w:rPr>
        <w:t>- проработка школами демоверсии КДР8, которая оказалась близкой по содержанию к реальным заданиям;</w:t>
      </w:r>
    </w:p>
    <w:p w:rsidR="007A5580" w:rsidRPr="007A5580" w:rsidRDefault="007A5580" w:rsidP="007A558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80">
        <w:rPr>
          <w:rFonts w:ascii="Times New Roman" w:hAnsi="Times New Roman" w:cs="Times New Roman"/>
          <w:sz w:val="24"/>
          <w:szCs w:val="24"/>
        </w:rPr>
        <w:t>- такие показатели как качество и успеваемость в 8 классах за 2 года не объясняют положительной динамики, в связи с тем, что как раз по данным позициям  присутствуют негативная тенденция.</w:t>
      </w:r>
    </w:p>
    <w:p w:rsidR="007A5580" w:rsidRPr="007A5580" w:rsidRDefault="007A5580" w:rsidP="007A558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5F62" w:rsidRDefault="00225F62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8621A" w:rsidRDefault="0038621A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</w:p>
    <w:bookmarkStart w:id="9" w:name="_GoBack"/>
    <w:p w:rsidR="0038621A" w:rsidRPr="00EF552D" w:rsidRDefault="0065355D" w:rsidP="00EF552D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8621A">
        <w:rPr>
          <w:rFonts w:ascii="Times New Roman" w:hAnsi="Times New Roman" w:cs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1pt;height:562.25pt" o:ole="">
            <v:imagedata r:id="rId6" o:title=""/>
          </v:shape>
          <o:OLEObject Type="Embed" ProgID="FoxitReader.Document" ShapeID="_x0000_i1025" DrawAspect="Content" ObjectID="_1718798760" r:id="rId7"/>
        </w:object>
      </w:r>
      <w:bookmarkEnd w:id="9"/>
    </w:p>
    <w:sectPr w:rsidR="0038621A" w:rsidRPr="00EF552D" w:rsidSect="0067690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56701"/>
    <w:multiLevelType w:val="hybridMultilevel"/>
    <w:tmpl w:val="1C54400A"/>
    <w:lvl w:ilvl="0" w:tplc="AC8C2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76DA8"/>
    <w:multiLevelType w:val="hybridMultilevel"/>
    <w:tmpl w:val="1C54400A"/>
    <w:lvl w:ilvl="0" w:tplc="AC8C2B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069FD"/>
    <w:multiLevelType w:val="hybridMultilevel"/>
    <w:tmpl w:val="DD360F2C"/>
    <w:lvl w:ilvl="0" w:tplc="68341150">
      <w:start w:val="1"/>
      <w:numFmt w:val="decimal"/>
      <w:lvlText w:val="%1."/>
      <w:lvlJc w:val="center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E1260A"/>
    <w:multiLevelType w:val="hybridMultilevel"/>
    <w:tmpl w:val="25BC1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7F7E64"/>
    <w:multiLevelType w:val="hybridMultilevel"/>
    <w:tmpl w:val="87ECF33A"/>
    <w:lvl w:ilvl="0" w:tplc="1556C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6D2"/>
    <w:rsid w:val="000422A5"/>
    <w:rsid w:val="0007137B"/>
    <w:rsid w:val="00090488"/>
    <w:rsid w:val="001272CC"/>
    <w:rsid w:val="001638FF"/>
    <w:rsid w:val="001D697F"/>
    <w:rsid w:val="001D7BE3"/>
    <w:rsid w:val="00225F62"/>
    <w:rsid w:val="00254E7A"/>
    <w:rsid w:val="002569E5"/>
    <w:rsid w:val="00363F10"/>
    <w:rsid w:val="0038621A"/>
    <w:rsid w:val="003E27EC"/>
    <w:rsid w:val="004C76FC"/>
    <w:rsid w:val="004E6164"/>
    <w:rsid w:val="00524B6B"/>
    <w:rsid w:val="00570047"/>
    <w:rsid w:val="005B5622"/>
    <w:rsid w:val="005C6972"/>
    <w:rsid w:val="005F054D"/>
    <w:rsid w:val="00604C6C"/>
    <w:rsid w:val="006306D2"/>
    <w:rsid w:val="00634E23"/>
    <w:rsid w:val="0065355D"/>
    <w:rsid w:val="0067690D"/>
    <w:rsid w:val="007A5580"/>
    <w:rsid w:val="007D1120"/>
    <w:rsid w:val="008E5D30"/>
    <w:rsid w:val="00931FEC"/>
    <w:rsid w:val="009C2F5F"/>
    <w:rsid w:val="009D0AE8"/>
    <w:rsid w:val="009E5B20"/>
    <w:rsid w:val="00A85DF1"/>
    <w:rsid w:val="00AA17BB"/>
    <w:rsid w:val="00BD1F4C"/>
    <w:rsid w:val="00C03B50"/>
    <w:rsid w:val="00C162AA"/>
    <w:rsid w:val="00CC15BE"/>
    <w:rsid w:val="00DD106B"/>
    <w:rsid w:val="00DD73B6"/>
    <w:rsid w:val="00EB65B2"/>
    <w:rsid w:val="00ED4155"/>
    <w:rsid w:val="00EF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BE3"/>
    <w:pPr>
      <w:ind w:left="720"/>
      <w:contextualSpacing/>
    </w:pPr>
  </w:style>
  <w:style w:type="table" w:styleId="a4">
    <w:name w:val="Table Grid"/>
    <w:basedOn w:val="a1"/>
    <w:uiPriority w:val="59"/>
    <w:rsid w:val="00BD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C03B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BE3"/>
    <w:pPr>
      <w:ind w:left="720"/>
      <w:contextualSpacing/>
    </w:pPr>
  </w:style>
  <w:style w:type="table" w:styleId="a4">
    <w:name w:val="Table Grid"/>
    <w:basedOn w:val="a1"/>
    <w:uiPriority w:val="59"/>
    <w:rsid w:val="00BD1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rsid w:val="00C03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5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SokolovaL</dc:creator>
  <cp:lastModifiedBy>Пользователь Windows</cp:lastModifiedBy>
  <cp:revision>36</cp:revision>
  <dcterms:created xsi:type="dcterms:W3CDTF">2022-06-29T07:55:00Z</dcterms:created>
  <dcterms:modified xsi:type="dcterms:W3CDTF">2022-07-08T08:20:00Z</dcterms:modified>
</cp:coreProperties>
</file>