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50" w:rsidRDefault="00D57350" w:rsidP="00D57350">
      <w:pPr>
        <w:pStyle w:val="a6"/>
        <w:jc w:val="center"/>
        <w:rPr>
          <w:rFonts w:ascii="Times New Roman" w:eastAsia="Batang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 xml:space="preserve">Муниципальное казенное учреждение </w:t>
      </w:r>
    </w:p>
    <w:p w:rsidR="00D57350" w:rsidRDefault="00D57350" w:rsidP="00D57350">
      <w:pPr>
        <w:pStyle w:val="a6"/>
        <w:jc w:val="center"/>
        <w:rPr>
          <w:rFonts w:ascii="Times New Roman" w:eastAsia="Batang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>«Управление образования Кежемского района»</w:t>
      </w:r>
    </w:p>
    <w:p w:rsidR="00D57350" w:rsidRDefault="00D57350" w:rsidP="00D5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 xml:space="preserve">   </w:t>
      </w:r>
      <w:proofErr w:type="gramStart"/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 xml:space="preserve">(Информационно - </w:t>
      </w:r>
      <w:r>
        <w:rPr>
          <w:rFonts w:ascii="Times New Roman" w:hAnsi="Times New Roman" w:cs="Times New Roman"/>
          <w:sz w:val="24"/>
          <w:szCs w:val="24"/>
        </w:rPr>
        <w:t>методический отдел</w:t>
      </w:r>
      <w:proofErr w:type="gramEnd"/>
    </w:p>
    <w:p w:rsidR="00D57350" w:rsidRDefault="00D57350" w:rsidP="00C1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335" w:rsidRPr="00D57350" w:rsidRDefault="00C11335" w:rsidP="00C11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5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C11335" w:rsidRDefault="00B11C3A" w:rsidP="0068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Тагарской</w:t>
      </w:r>
      <w:proofErr w:type="spellEnd"/>
      <w:r w:rsidR="00C11335" w:rsidRPr="00C11335">
        <w:rPr>
          <w:rFonts w:ascii="Times New Roman" w:hAnsi="Times New Roman" w:cs="Times New Roman"/>
          <w:sz w:val="24"/>
          <w:szCs w:val="24"/>
        </w:rPr>
        <w:t xml:space="preserve"> СОШ  </w:t>
      </w:r>
      <w:r w:rsidR="00C11335">
        <w:rPr>
          <w:rFonts w:ascii="Times New Roman" w:hAnsi="Times New Roman" w:cs="Times New Roman"/>
          <w:sz w:val="24"/>
          <w:szCs w:val="24"/>
        </w:rPr>
        <w:t xml:space="preserve">по выстраиванию </w:t>
      </w:r>
    </w:p>
    <w:p w:rsidR="00E54FAA" w:rsidRDefault="00322273" w:rsidP="0068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="00DA0FBF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87F9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35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897B27">
        <w:rPr>
          <w:rFonts w:ascii="Times New Roman" w:hAnsi="Times New Roman" w:cs="Times New Roman"/>
          <w:sz w:val="24"/>
          <w:szCs w:val="24"/>
        </w:rPr>
        <w:t xml:space="preserve"> </w:t>
      </w:r>
      <w:r w:rsidR="00C11335" w:rsidRPr="00C11335">
        <w:rPr>
          <w:rFonts w:ascii="Times New Roman" w:hAnsi="Times New Roman" w:cs="Times New Roman"/>
          <w:sz w:val="24"/>
          <w:szCs w:val="24"/>
        </w:rPr>
        <w:t>результат</w:t>
      </w:r>
      <w:r w:rsidR="00C11335">
        <w:rPr>
          <w:rFonts w:ascii="Times New Roman" w:hAnsi="Times New Roman" w:cs="Times New Roman"/>
          <w:sz w:val="24"/>
          <w:szCs w:val="24"/>
        </w:rPr>
        <w:t>ов</w:t>
      </w:r>
      <w:r w:rsidR="00C11335" w:rsidRPr="00C11335">
        <w:rPr>
          <w:rFonts w:ascii="Times New Roman" w:hAnsi="Times New Roman" w:cs="Times New Roman"/>
          <w:sz w:val="24"/>
          <w:szCs w:val="24"/>
        </w:rPr>
        <w:t xml:space="preserve"> </w:t>
      </w:r>
      <w:r w:rsidR="00B11C3A">
        <w:rPr>
          <w:rFonts w:ascii="Times New Roman" w:hAnsi="Times New Roman" w:cs="Times New Roman"/>
          <w:sz w:val="24"/>
          <w:szCs w:val="24"/>
        </w:rPr>
        <w:t>КДР 6</w:t>
      </w:r>
      <w:r w:rsidR="00C11335" w:rsidRPr="00C11335">
        <w:rPr>
          <w:rFonts w:ascii="Times New Roman" w:hAnsi="Times New Roman" w:cs="Times New Roman"/>
          <w:sz w:val="24"/>
          <w:szCs w:val="24"/>
        </w:rPr>
        <w:t xml:space="preserve"> </w:t>
      </w:r>
      <w:r w:rsidR="00B11C3A">
        <w:rPr>
          <w:rFonts w:ascii="Times New Roman" w:hAnsi="Times New Roman" w:cs="Times New Roman"/>
          <w:sz w:val="24"/>
          <w:szCs w:val="24"/>
        </w:rPr>
        <w:t>ЧГ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C3A">
        <w:rPr>
          <w:rFonts w:ascii="Times New Roman" w:hAnsi="Times New Roman" w:cs="Times New Roman"/>
          <w:sz w:val="24"/>
          <w:szCs w:val="24"/>
        </w:rPr>
        <w:t xml:space="preserve"> в 2019/20, 2020/21, 2021/22</w:t>
      </w:r>
      <w:r w:rsidR="00C11335" w:rsidRPr="00C1133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810CD" w:rsidRDefault="006810CD" w:rsidP="0068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CD" w:rsidRDefault="006810CD" w:rsidP="00681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0CD" w:rsidRPr="006810CD" w:rsidRDefault="006810CD" w:rsidP="006810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Ознакомиться с содержанием анали</w:t>
      </w:r>
      <w:r w:rsidR="006A3817">
        <w:rPr>
          <w:rFonts w:ascii="Times New Roman" w:hAnsi="Times New Roman" w:cs="Times New Roman"/>
          <w:sz w:val="24"/>
          <w:szCs w:val="24"/>
        </w:rPr>
        <w:t>тической справки (Приложение 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810CD" w:rsidRPr="006810CD" w:rsidRDefault="006810CD" w:rsidP="006810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0CD">
        <w:rPr>
          <w:rFonts w:ascii="Times New Roman" w:hAnsi="Times New Roman" w:cs="Times New Roman"/>
          <w:sz w:val="24"/>
          <w:szCs w:val="24"/>
        </w:rPr>
        <w:t>Принять к сведению выявленные дефицитные умения по достигнутым результатам;</w:t>
      </w:r>
    </w:p>
    <w:p w:rsidR="006810CD" w:rsidRPr="006810CD" w:rsidRDefault="006810CD" w:rsidP="006810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0CD">
        <w:rPr>
          <w:rFonts w:ascii="Times New Roman" w:hAnsi="Times New Roman" w:cs="Times New Roman"/>
          <w:sz w:val="24"/>
          <w:szCs w:val="24"/>
        </w:rPr>
        <w:t>Педагогу и методисту школы выявить причину низких показателей по отдельным заданиям, запланировать работу по повышению уровня выполнения заданий, % выполнения которых является низким или снижается;</w:t>
      </w:r>
    </w:p>
    <w:p w:rsidR="00C11335" w:rsidRPr="00C11335" w:rsidRDefault="00C11335" w:rsidP="00C113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группы предметных умений с недостаточным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711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335" w:rsidRDefault="00C11335" w:rsidP="00C113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Занести информацию в таблицу</w:t>
      </w:r>
      <w:r w:rsidR="00DA0FBF">
        <w:rPr>
          <w:rFonts w:ascii="Times New Roman" w:hAnsi="Times New Roman" w:cs="Times New Roman"/>
          <w:sz w:val="24"/>
          <w:szCs w:val="24"/>
        </w:rPr>
        <w:t xml:space="preserve"> 1</w:t>
      </w:r>
      <w:r w:rsidR="0037117F">
        <w:rPr>
          <w:rFonts w:ascii="Times New Roman" w:hAnsi="Times New Roman" w:cs="Times New Roman"/>
          <w:sz w:val="24"/>
          <w:szCs w:val="24"/>
        </w:rPr>
        <w:t>, заполнив первый столбик (Выявленные проблемы);</w:t>
      </w:r>
    </w:p>
    <w:p w:rsidR="0037117F" w:rsidRDefault="00DA0FBF" w:rsidP="00DA0FBF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352"/>
      </w:tblGrid>
      <w:tr w:rsidR="0077550B" w:rsidTr="0077550B">
        <w:tc>
          <w:tcPr>
            <w:tcW w:w="3499" w:type="dxa"/>
          </w:tcPr>
          <w:p w:rsidR="0077550B" w:rsidRDefault="0077550B" w:rsidP="0032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5352" w:type="dxa"/>
          </w:tcPr>
          <w:p w:rsidR="0077550B" w:rsidRDefault="0077550B" w:rsidP="007755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77550B" w:rsidTr="0077550B">
        <w:tc>
          <w:tcPr>
            <w:tcW w:w="3499" w:type="dxa"/>
          </w:tcPr>
          <w:p w:rsidR="0077550B" w:rsidRDefault="0077550B" w:rsidP="00C11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7550B" w:rsidRDefault="0077550B" w:rsidP="00C11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335" w:rsidRDefault="00C11335" w:rsidP="00C113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17F" w:rsidRDefault="0037117F" w:rsidP="003711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17F">
        <w:rPr>
          <w:rFonts w:ascii="Times New Roman" w:hAnsi="Times New Roman" w:cs="Times New Roman"/>
          <w:sz w:val="24"/>
          <w:szCs w:val="24"/>
        </w:rPr>
        <w:t>Выявить причины, которые лежат в основе низких образовательных результатов обучающихся, для чего изучить практику педагога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17F" w:rsidRDefault="00DA0FBF" w:rsidP="00371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7550B">
        <w:rPr>
          <w:rFonts w:ascii="Times New Roman" w:hAnsi="Times New Roman" w:cs="Times New Roman"/>
          <w:sz w:val="24"/>
          <w:szCs w:val="24"/>
        </w:rPr>
        <w:t xml:space="preserve">ак организован образовательный процесс, </w:t>
      </w:r>
      <w:r w:rsidR="0037117F" w:rsidRPr="0037117F">
        <w:rPr>
          <w:rFonts w:ascii="Times New Roman" w:hAnsi="Times New Roman" w:cs="Times New Roman"/>
          <w:sz w:val="24"/>
          <w:szCs w:val="24"/>
        </w:rPr>
        <w:t>какими технологиями владеет, какие приемы и методы применяет</w:t>
      </w:r>
      <w:r>
        <w:rPr>
          <w:rFonts w:ascii="Times New Roman" w:hAnsi="Times New Roman" w:cs="Times New Roman"/>
          <w:sz w:val="24"/>
          <w:szCs w:val="24"/>
        </w:rPr>
        <w:t xml:space="preserve"> (как вводятся предметные знания, урове</w:t>
      </w:r>
      <w:r w:rsidR="006A3817">
        <w:rPr>
          <w:rFonts w:ascii="Times New Roman" w:hAnsi="Times New Roman" w:cs="Times New Roman"/>
          <w:sz w:val="24"/>
          <w:szCs w:val="24"/>
        </w:rPr>
        <w:t>нь которых по результатам КДР</w:t>
      </w:r>
      <w:proofErr w:type="gramStart"/>
      <w:r w:rsidR="006A3817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низкий)</w:t>
      </w:r>
      <w:r w:rsidR="0037117F">
        <w:rPr>
          <w:rFonts w:ascii="Times New Roman" w:hAnsi="Times New Roman" w:cs="Times New Roman"/>
          <w:sz w:val="24"/>
          <w:szCs w:val="24"/>
        </w:rPr>
        <w:t>;</w:t>
      </w:r>
    </w:p>
    <w:p w:rsidR="0037117F" w:rsidRDefault="0037117F" w:rsidP="00371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к оцениванию образовательных результатов</w:t>
      </w:r>
      <w:r w:rsidR="00322273">
        <w:rPr>
          <w:rFonts w:ascii="Times New Roman" w:hAnsi="Times New Roman" w:cs="Times New Roman"/>
          <w:sz w:val="24"/>
          <w:szCs w:val="24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</w:rPr>
        <w:t xml:space="preserve">, использование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оценивания;</w:t>
      </w:r>
    </w:p>
    <w:p w:rsidR="00322273" w:rsidRDefault="00322273" w:rsidP="00371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процессуального мониторинга;</w:t>
      </w:r>
    </w:p>
    <w:p w:rsidR="00322273" w:rsidRDefault="00322273" w:rsidP="00371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полученными результатами;</w:t>
      </w:r>
    </w:p>
    <w:p w:rsidR="0037117F" w:rsidRDefault="0037117F" w:rsidP="00371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системы работы с неуспевающими учащимися (оказание психологической поддержки);</w:t>
      </w:r>
    </w:p>
    <w:p w:rsidR="0037117F" w:rsidRDefault="0037117F" w:rsidP="00371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 механизм 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322273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322273">
        <w:rPr>
          <w:rFonts w:ascii="Times New Roman" w:hAnsi="Times New Roman" w:cs="Times New Roman"/>
          <w:sz w:val="24"/>
          <w:szCs w:val="24"/>
        </w:rPr>
        <w:t xml:space="preserve"> с рисками </w:t>
      </w:r>
      <w:proofErr w:type="spellStart"/>
      <w:r w:rsidR="0032227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322273">
        <w:rPr>
          <w:rFonts w:ascii="Times New Roman" w:hAnsi="Times New Roman" w:cs="Times New Roman"/>
          <w:sz w:val="24"/>
          <w:szCs w:val="24"/>
        </w:rPr>
        <w:t>;</w:t>
      </w:r>
    </w:p>
    <w:p w:rsidR="0037117F" w:rsidRDefault="00322273" w:rsidP="00371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поддерживается уровень мотивации школьников (система поощрений);</w:t>
      </w:r>
    </w:p>
    <w:p w:rsidR="0077550B" w:rsidRDefault="0077550B" w:rsidP="00371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 рефлексивной деятельности;</w:t>
      </w:r>
    </w:p>
    <w:p w:rsidR="00322273" w:rsidRDefault="00322273" w:rsidP="00371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педагогом полным спектром психолого-педагогических приемов (от этого зависит уровень дисциплины в классе);</w:t>
      </w:r>
    </w:p>
    <w:p w:rsidR="00322273" w:rsidRDefault="00322273" w:rsidP="00371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вовлеченности родителей.</w:t>
      </w:r>
    </w:p>
    <w:p w:rsidR="0077550B" w:rsidRDefault="0077550B" w:rsidP="00322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профессиональных дефицитов педагога;</w:t>
      </w:r>
    </w:p>
    <w:p w:rsidR="00322273" w:rsidRDefault="0077550B" w:rsidP="00322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BF">
        <w:rPr>
          <w:rFonts w:ascii="Times New Roman" w:hAnsi="Times New Roman" w:cs="Times New Roman"/>
          <w:sz w:val="24"/>
          <w:szCs w:val="24"/>
        </w:rPr>
        <w:t>Разработка мер методической поддержки;</w:t>
      </w:r>
    </w:p>
    <w:p w:rsidR="00DA0FBF" w:rsidRDefault="004507AF" w:rsidP="00322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ИОМ по результатам диагностики профессиональных дефицитов</w:t>
      </w:r>
      <w:r w:rsidR="00DA0FBF">
        <w:rPr>
          <w:rFonts w:ascii="Times New Roman" w:hAnsi="Times New Roman" w:cs="Times New Roman"/>
          <w:sz w:val="24"/>
          <w:szCs w:val="24"/>
        </w:rPr>
        <w:t>;</w:t>
      </w:r>
    </w:p>
    <w:p w:rsidR="00DA0FBF" w:rsidRDefault="00DA0FBF" w:rsidP="00322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в таблице 1 раздела «Пути решения».</w:t>
      </w:r>
    </w:p>
    <w:p w:rsidR="006810CD" w:rsidRPr="006810CD" w:rsidRDefault="006810CD" w:rsidP="006810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0CD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6810C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рекомендациями </w:t>
      </w:r>
      <w:r w:rsidRPr="006810CD">
        <w:rPr>
          <w:rFonts w:ascii="Times New Roman" w:hAnsi="Times New Roman" w:cs="Times New Roman"/>
          <w:sz w:val="24"/>
          <w:szCs w:val="24"/>
        </w:rPr>
        <w:t>МКУ УО Кежемск</w:t>
      </w:r>
      <w:r w:rsidR="006A3817">
        <w:rPr>
          <w:rFonts w:ascii="Times New Roman" w:hAnsi="Times New Roman" w:cs="Times New Roman"/>
          <w:sz w:val="24"/>
          <w:szCs w:val="24"/>
        </w:rPr>
        <w:t>ого района в срок до 24.06.22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0CD" w:rsidRPr="006810CD" w:rsidRDefault="006810CD" w:rsidP="0068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273" w:rsidRPr="0037117F" w:rsidRDefault="00D57350" w:rsidP="00D57350">
      <w:pPr>
        <w:pStyle w:val="a3"/>
        <w:spacing w:after="0"/>
        <w:ind w:left="150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 отдела Кузнецова Н.Н.</w:t>
      </w:r>
    </w:p>
    <w:sectPr w:rsidR="00322273" w:rsidRPr="0037117F" w:rsidSect="006810C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08D"/>
    <w:multiLevelType w:val="hybridMultilevel"/>
    <w:tmpl w:val="23E440D8"/>
    <w:lvl w:ilvl="0" w:tplc="0A90A5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B52FF"/>
    <w:multiLevelType w:val="hybridMultilevel"/>
    <w:tmpl w:val="7D56DF8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A347EDE"/>
    <w:multiLevelType w:val="hybridMultilevel"/>
    <w:tmpl w:val="CDE0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4B7B"/>
    <w:multiLevelType w:val="hybridMultilevel"/>
    <w:tmpl w:val="13AC30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F"/>
    <w:rsid w:val="00322273"/>
    <w:rsid w:val="0037117F"/>
    <w:rsid w:val="00387F99"/>
    <w:rsid w:val="003A300F"/>
    <w:rsid w:val="004507AF"/>
    <w:rsid w:val="006810CD"/>
    <w:rsid w:val="006A3817"/>
    <w:rsid w:val="0077550B"/>
    <w:rsid w:val="00897B27"/>
    <w:rsid w:val="00B11C3A"/>
    <w:rsid w:val="00C11335"/>
    <w:rsid w:val="00D57350"/>
    <w:rsid w:val="00DA0FBF"/>
    <w:rsid w:val="00DD3A4F"/>
    <w:rsid w:val="00E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35"/>
    <w:pPr>
      <w:ind w:left="720"/>
      <w:contextualSpacing/>
    </w:pPr>
  </w:style>
  <w:style w:type="table" w:styleId="a4">
    <w:name w:val="Table Grid"/>
    <w:basedOn w:val="a1"/>
    <w:uiPriority w:val="59"/>
    <w:rsid w:val="00C1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D57350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D57350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35"/>
    <w:pPr>
      <w:ind w:left="720"/>
      <w:contextualSpacing/>
    </w:pPr>
  </w:style>
  <w:style w:type="table" w:styleId="a4">
    <w:name w:val="Table Grid"/>
    <w:basedOn w:val="a1"/>
    <w:uiPriority w:val="59"/>
    <w:rsid w:val="00C1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D57350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D5735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KuznetsovaNN</dc:creator>
  <cp:keywords/>
  <dc:description/>
  <cp:lastModifiedBy>KuznetsovaNN</cp:lastModifiedBy>
  <cp:revision>9</cp:revision>
  <dcterms:created xsi:type="dcterms:W3CDTF">2021-04-06T14:15:00Z</dcterms:created>
  <dcterms:modified xsi:type="dcterms:W3CDTF">2022-07-08T05:45:00Z</dcterms:modified>
</cp:coreProperties>
</file>